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85979">
      <w:pPr>
        <w:pageBreakBefore w:val="0"/>
        <w:widowControl w:val="0"/>
        <w:kinsoku/>
        <w:wordWrap/>
        <w:autoSpaceDE/>
        <w:autoSpaceDN/>
        <w:bidi w:val="0"/>
        <w:adjustRightInd/>
        <w:spacing w:line="1440" w:lineRule="exact"/>
        <w:jc w:val="distribute"/>
        <w:textAlignment w:val="auto"/>
        <w:rPr>
          <w:rFonts w:hint="eastAsia" w:ascii="方正大标宋简体" w:hAnsi="方正大标宋简体" w:eastAsia="方正大标宋简体" w:cs="方正大标宋简体"/>
          <w:color w:val="FF0000"/>
          <w:spacing w:val="-34"/>
          <w:w w:val="42"/>
          <w:sz w:val="112"/>
          <w:szCs w:val="112"/>
          <w:lang w:bidi="ar"/>
        </w:rPr>
      </w:pPr>
      <mc:AlternateContent>
        <mc:Choice Requires="wpsCustomData">
          <wpsCustomData:docfieldStart id="0" docfieldname="标题_1" hidden="0" print="1" readonly="0" index="17"/>
        </mc:Choice>
      </mc:AlternateContent>
    </w:p>
    <w:p w14:paraId="606F6ED2">
      <w:pPr>
        <w:pageBreakBefore w:val="0"/>
        <w:widowControl w:val="0"/>
        <w:kinsoku/>
        <w:wordWrap/>
        <w:autoSpaceDE/>
        <w:autoSpaceDN/>
        <w:bidi w:val="0"/>
        <w:adjustRightInd/>
        <w:spacing w:line="1440" w:lineRule="exact"/>
        <w:jc w:val="distribute"/>
        <w:textAlignment w:val="auto"/>
        <w:rPr>
          <w:rFonts w:hint="eastAsia" w:ascii="方正大标宋简体" w:hAnsi="方正大标宋简体" w:eastAsia="方正大标宋简体" w:cs="方正大标宋简体"/>
          <w:color w:val="FF0000"/>
          <w:spacing w:val="-34"/>
          <w:w w:val="42"/>
          <w:sz w:val="112"/>
          <w:szCs w:val="112"/>
          <w:lang w:val="en-US" w:eastAsia="zh-CN"/>
        </w:rPr>
      </w:pPr>
      <w:r>
        <w:rPr>
          <w:rFonts w:hint="eastAsia" w:ascii="方正大标宋简体" w:hAnsi="方正大标宋简体" w:eastAsia="方正大标宋简体" w:cs="方正大标宋简体"/>
          <w:color w:val="FF0000"/>
          <w:spacing w:val="-34"/>
          <w:w w:val="42"/>
          <w:sz w:val="112"/>
          <w:szCs w:val="112"/>
          <w:lang w:bidi="ar"/>
        </w:rPr>
        <w:t>河南省建设工程质量监督检测行业协会</w:t>
      </w:r>
      <w:r>
        <w:rPr>
          <w:rFonts w:hint="eastAsia" w:ascii="方正大标宋简体" w:hAnsi="方正大标宋简体" w:eastAsia="方正大标宋简体" w:cs="方正大标宋简体"/>
          <w:color w:val="FF0000"/>
          <w:spacing w:val="-34"/>
          <w:w w:val="42"/>
          <w:sz w:val="112"/>
          <w:szCs w:val="112"/>
          <w:lang w:eastAsia="zh-CN" w:bidi="ar"/>
        </w:rPr>
        <w:t>文件</w:t>
      </w:r>
    </w:p>
    <w:p w14:paraId="2683FB55">
      <w:pPr>
        <w:pageBreakBefore w:val="0"/>
        <w:widowControl w:val="0"/>
        <w:kinsoku/>
        <w:wordWrap/>
        <w:autoSpaceDE/>
        <w:autoSpaceDN/>
        <w:bidi w:val="0"/>
        <w:adjustRightInd/>
        <w:spacing w:line="440" w:lineRule="exact"/>
        <w:jc w:val="center"/>
        <w:textAlignment w:val="auto"/>
        <w:rPr>
          <w:rFonts w:hint="eastAsia" w:ascii="仿宋" w:hAnsi="仿宋" w:eastAsia="仿宋" w:cs="仿宋"/>
          <w:sz w:val="30"/>
          <w:szCs w:val="30"/>
        </w:rPr>
      </w:pPr>
    </w:p>
    <w:p w14:paraId="70E97B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lang w:bidi="ar"/>
        </w:rPr>
        <w:t>豫建</w:t>
      </w:r>
      <w:r>
        <w:rPr>
          <w:rFonts w:hint="eastAsia" w:ascii="仿宋" w:hAnsi="仿宋" w:eastAsia="仿宋" w:cs="仿宋"/>
          <w:color w:val="000000"/>
          <w:kern w:val="21"/>
          <w:sz w:val="32"/>
          <w:szCs w:val="32"/>
          <w:lang w:bidi="ar"/>
        </w:rPr>
        <w:t>检</w:t>
      </w:r>
      <w:r>
        <w:rPr>
          <w:rFonts w:hint="eastAsia" w:ascii="仿宋" w:hAnsi="仿宋" w:eastAsia="仿宋" w:cs="仿宋"/>
          <w:sz w:val="32"/>
          <w:szCs w:val="32"/>
          <w:lang w:bidi="ar"/>
        </w:rPr>
        <w:t>协〔202</w:t>
      </w:r>
      <w:r>
        <w:rPr>
          <w:rFonts w:hint="eastAsia" w:ascii="仿宋" w:hAnsi="仿宋" w:eastAsia="仿宋" w:cs="仿宋"/>
          <w:sz w:val="32"/>
          <w:szCs w:val="32"/>
          <w:lang w:val="en-US" w:eastAsia="zh-CN" w:bidi="ar"/>
        </w:rPr>
        <w:t>6</w:t>
      </w:r>
      <w:r>
        <w:rPr>
          <w:rFonts w:hint="eastAsia" w:ascii="仿宋" w:hAnsi="仿宋" w:eastAsia="仿宋" w:cs="仿宋"/>
          <w:sz w:val="32"/>
          <w:szCs w:val="32"/>
          <w:lang w:bidi="ar"/>
        </w:rPr>
        <w:t>〕</w:t>
      </w:r>
      <w:r>
        <w:rPr>
          <w:rFonts w:hint="eastAsia" w:ascii="仿宋" w:hAnsi="仿宋" w:eastAsia="仿宋" w:cs="仿宋"/>
          <w:sz w:val="32"/>
          <w:szCs w:val="32"/>
          <w:lang w:val="en-US" w:eastAsia="zh-CN" w:bidi="ar"/>
        </w:rPr>
        <w:t>63</w:t>
      </w:r>
      <w:r>
        <w:rPr>
          <w:rFonts w:hint="eastAsia" w:ascii="仿宋" w:hAnsi="仿宋" w:eastAsia="仿宋" w:cs="仿宋"/>
          <w:sz w:val="32"/>
          <w:szCs w:val="32"/>
          <w:lang w:bidi="ar"/>
        </w:rPr>
        <w:t>号</w:t>
      </w:r>
    </w:p>
    <w:p w14:paraId="0446916A">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p>
    <w:p w14:paraId="34D5440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pPr>
      <w:r>
        <w:rPr>
          <w:rFonts w:eastAsia="微软雅黑"/>
          <w:lang w:bidi="ar"/>
        </w:rPr>
        <mc:AlternateContent>
          <mc:Choice Requires="wps">
            <w:drawing>
              <wp:anchor distT="0" distB="0" distL="114300" distR="114300" simplePos="0" relativeHeight="251661312" behindDoc="0" locked="0" layoutInCell="1" allowOverlap="1">
                <wp:simplePos x="0" y="0"/>
                <wp:positionH relativeFrom="column">
                  <wp:posOffset>-96520</wp:posOffset>
                </wp:positionH>
                <wp:positionV relativeFrom="paragraph">
                  <wp:posOffset>26035</wp:posOffset>
                </wp:positionV>
                <wp:extent cx="5469255" cy="3175"/>
                <wp:effectExtent l="0" t="9525" r="1905" b="10160"/>
                <wp:wrapNone/>
                <wp:docPr id="1" name="直接连接符 1"/>
                <wp:cNvGraphicFramePr/>
                <a:graphic xmlns:a="http://schemas.openxmlformats.org/drawingml/2006/main">
                  <a:graphicData uri="http://schemas.microsoft.com/office/word/2010/wordprocessingShape">
                    <wps:wsp>
                      <wps:cNvCnPr/>
                      <wps:spPr>
                        <a:xfrm flipV="1">
                          <a:off x="0" y="0"/>
                          <a:ext cx="5469255" cy="3175"/>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7.6pt;margin-top:2.05pt;height:0.25pt;width:430.65pt;z-index:251661312;mso-width-relative:page;mso-height-relative:page;" filled="f" stroked="t" coordsize="21600,21600" o:gfxdata="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XJ35dYAAAAHAQAADwAAAAAAAAABACAAAAAiAAAAZHJz&#10;L2Rvd25yZXYueG1sUEsBAhQAFAAAAAgAh07iQK8VjB0GAgAAAAQAAA4AAAAAAAAAAQAgAAAAJQEA&#10;AGRycy9lMm9Eb2MueG1sUEsFBgAAAAAGAAYAWQEAAJ0FAAAAAA==&#10;">
                <v:fill on="f" focussize="0,0"/>
                <v:stroke weight="1.5pt" color="#FF0000" joinstyle="round"/>
                <v:imagedata o:title=""/>
                <o:lock v:ext="edit" aspectratio="f"/>
              </v:line>
            </w:pict>
          </mc:Fallback>
        </mc:AlternateContent>
      </w:r>
    </w:p>
    <w:p w14:paraId="62E4119B">
      <w:pPr>
        <w:pStyle w:val="16"/>
        <w:keepNext w:val="0"/>
        <w:keepLines w:val="0"/>
        <w:pageBreakBefore w:val="0"/>
        <w:widowControl w:val="0"/>
        <w:kinsoku/>
        <w:wordWrap/>
        <w:autoSpaceDE/>
        <w:autoSpaceDN/>
        <w:bidi w:val="0"/>
        <w:adjustRightInd/>
        <w:snapToGrid/>
        <w:textAlignment w:val="auto"/>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关于开展高层次人才新申报认定及动态考核工作的通知</w:t>
      </w:r>
      <mc:AlternateContent>
        <mc:Choice Requires="wpsCustomData">
          <wpsCustomData:docfieldEnd id="0"/>
        </mc:Choice>
      </mc:AlternateContent>
    </w:p>
    <w:p w14:paraId="12C65C37">
      <w:pPr>
        <w:pStyle w:val="19"/>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mc:AlternateContent>
        <mc:Choice Requires="wpsCustomData">
          <wpsCustomData:docfieldStart id="1" docfieldname="主送机关_1" hidden="0" print="1" readonly="0" index="18"/>
        </mc:Choice>
      </mc:AlternateContent>
    </w:p>
    <w:p w14:paraId="594A411B">
      <w:pPr>
        <w:pStyle w:val="19"/>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各会员单位</w:t>
      </w:r>
      <mc:AlternateContent>
        <mc:Choice Requires="wpsCustomData">
          <wpsCustomData:docfieldEnd id="1"/>
        </mc:Choice>
      </mc:AlternateContent>
      <w:r>
        <w:rPr>
          <w:rFonts w:ascii="Times New Roman" w:hAnsi="Times New Roman" w:eastAsia="仿宋_GB2312" w:cs="仿宋_GB2312"/>
          <w:b w:val="0"/>
          <w:bCs w:val="0"/>
          <w:sz w:val="32"/>
          <w:szCs w:val="32"/>
        </w:rPr>
        <w:t>：</w:t>
      </w:r>
    </w:p>
    <w:p w14:paraId="0EC7D483">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为充分发挥高层次人才的示范引领作用，优化人才服务，建立科学规范的人才分类认定体系，根据《河南省建设工程质量检测行业高层次人才认定办法》（豫建检协〔2024〕31号）的要求，经协会专家委员会研究，决定开展高层次人才新申报认定及动态考核工作。其中，</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新申报认定</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面向首次申请认定高层次人才的人员，</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动态考核</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面向已认定高层次人才。现将有关事项通知如下：</w:t>
      </w:r>
    </w:p>
    <w:p w14:paraId="65A78858">
      <w:pPr>
        <w:pStyle w:val="2"/>
        <w:keepNext w:val="0"/>
        <w:keepLines w:val="0"/>
        <w:pageBreakBefore w:val="0"/>
        <w:widowControl w:val="0"/>
        <w:numPr>
          <w:ilvl w:val="0"/>
          <w:numId w:val="0"/>
        </w:numPr>
        <w:kinsoku/>
        <w:wordWrap/>
        <w:topLinePunct w:val="0"/>
        <w:autoSpaceDE/>
        <w:autoSpaceDN/>
        <w:bidi w:val="0"/>
        <w:adjustRightInd/>
        <w:snapToGrid/>
        <w:ind w:leftChars="0" w:firstLine="640" w:firstLineChars="200"/>
        <w:textAlignment w:val="auto"/>
        <w:rPr>
          <w:rFonts w:eastAsia="黑体"/>
          <w:b w:val="0"/>
          <w:bCs w:val="0"/>
          <w:sz w:val="32"/>
          <w:szCs w:val="32"/>
        </w:rPr>
      </w:pPr>
      <w:r>
        <w:rPr>
          <w:rFonts w:hint="eastAsia" w:cs="黑体"/>
          <w:b w:val="0"/>
          <w:bCs w:val="0"/>
          <w:sz w:val="32"/>
          <w:szCs w:val="32"/>
          <w:lang w:eastAsia="zh-CN"/>
        </w:rPr>
        <w:t>一、</w:t>
      </w:r>
      <w:r>
        <w:rPr>
          <w:rFonts w:ascii="黑体" w:hAnsi="黑体" w:eastAsia="黑体" w:cs="黑体"/>
          <w:b w:val="0"/>
          <w:bCs w:val="0"/>
          <w:sz w:val="32"/>
          <w:szCs w:val="32"/>
        </w:rPr>
        <w:t>新申报认定</w:t>
      </w:r>
    </w:p>
    <w:p w14:paraId="1C9592D8">
      <w:pPr>
        <w:pStyle w:val="3"/>
        <w:keepNext w:val="0"/>
        <w:keepLines w:val="0"/>
        <w:pageBreakBefore w:val="0"/>
        <w:widowControl w:val="0"/>
        <w:numPr>
          <w:ilvl w:val="0"/>
          <w:numId w:val="0"/>
        </w:numPr>
        <w:kinsoku/>
        <w:wordWrap/>
        <w:topLinePunct w:val="0"/>
        <w:autoSpaceDE/>
        <w:autoSpaceDN/>
        <w:bidi w:val="0"/>
        <w:adjustRightInd/>
        <w:snapToGrid/>
        <w:ind w:leftChars="0" w:firstLine="640" w:firstLineChars="200"/>
        <w:textAlignment w:val="auto"/>
        <w:rPr>
          <w:rFonts w:hint="eastAsia" w:eastAsia="楷体_GB2312"/>
          <w:b w:val="0"/>
          <w:bCs w:val="0"/>
          <w:sz w:val="32"/>
          <w:szCs w:val="32"/>
        </w:rPr>
      </w:pPr>
      <w:r>
        <w:rPr>
          <w:rFonts w:hint="eastAsia" w:cs="楷体_GB2312"/>
          <w:b w:val="0"/>
          <w:bCs w:val="0"/>
          <w:sz w:val="32"/>
          <w:szCs w:val="32"/>
          <w:lang w:eastAsia="zh-CN"/>
        </w:rPr>
        <w:t>（一）</w:t>
      </w:r>
      <w:r>
        <w:rPr>
          <w:rFonts w:ascii="Times New Roman" w:hAnsi="Times New Roman" w:eastAsia="楷体_GB2312" w:cs="楷体_GB2312"/>
          <w:b w:val="0"/>
          <w:bCs w:val="0"/>
          <w:sz w:val="32"/>
          <w:szCs w:val="32"/>
        </w:rPr>
        <w:t>申报范围</w:t>
      </w:r>
    </w:p>
    <w:p w14:paraId="4DF393A5">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协会会员单位从业人员。</w:t>
      </w:r>
    </w:p>
    <w:p w14:paraId="226301BF">
      <w:pPr>
        <w:pStyle w:val="3"/>
        <w:keepNext w:val="0"/>
        <w:keepLines w:val="0"/>
        <w:pageBreakBefore w:val="0"/>
        <w:widowControl w:val="0"/>
        <w:numPr>
          <w:ilvl w:val="0"/>
          <w:numId w:val="0"/>
        </w:numPr>
        <w:kinsoku/>
        <w:wordWrap/>
        <w:topLinePunct w:val="0"/>
        <w:autoSpaceDE/>
        <w:autoSpaceDN/>
        <w:bidi w:val="0"/>
        <w:adjustRightInd/>
        <w:snapToGrid/>
        <w:ind w:leftChars="0" w:firstLine="640" w:firstLineChars="200"/>
        <w:textAlignment w:val="auto"/>
        <w:rPr>
          <w:rFonts w:hint="eastAsia" w:eastAsia="楷体_GB2312"/>
          <w:b w:val="0"/>
          <w:bCs w:val="0"/>
          <w:sz w:val="32"/>
          <w:szCs w:val="32"/>
        </w:rPr>
      </w:pPr>
      <w:r>
        <w:rPr>
          <w:rFonts w:hint="eastAsia" w:cs="楷体_GB2312"/>
          <w:b w:val="0"/>
          <w:bCs w:val="0"/>
          <w:sz w:val="32"/>
          <w:szCs w:val="32"/>
          <w:lang w:eastAsia="zh-CN"/>
        </w:rPr>
        <w:t>（二）</w:t>
      </w:r>
      <w:r>
        <w:rPr>
          <w:rFonts w:ascii="Times New Roman" w:hAnsi="Times New Roman" w:eastAsia="楷体_GB2312" w:cs="楷体_GB2312"/>
          <w:b w:val="0"/>
          <w:bCs w:val="0"/>
          <w:sz w:val="32"/>
          <w:szCs w:val="32"/>
        </w:rPr>
        <w:t>申报程序</w:t>
      </w:r>
    </w:p>
    <w:p w14:paraId="426E2577">
      <w:pPr>
        <w:pStyle w:val="11"/>
        <w:keepNext w:val="0"/>
        <w:keepLines w:val="0"/>
        <w:pageBreakBefore w:val="0"/>
        <w:widowControl w:val="0"/>
        <w:numPr>
          <w:ilvl w:val="0"/>
          <w:numId w:val="0"/>
        </w:numPr>
        <w:kinsoku/>
        <w:wordWrap/>
        <w:autoSpaceDE/>
        <w:autoSpaceDN/>
        <w:bidi w:val="0"/>
        <w:adjustRightInd/>
        <w:snapToGrid/>
        <w:ind w:leftChars="0" w:firstLine="616" w:firstLineChars="200"/>
        <w:textAlignment w:val="auto"/>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高层次人才申报由个人申请，会员单位推荐。</w:t>
      </w:r>
    </w:p>
    <w:p w14:paraId="74E3C9DE">
      <w:pPr>
        <w:pStyle w:val="11"/>
        <w:keepNext w:val="0"/>
        <w:keepLines w:val="0"/>
        <w:pageBreakBefore w:val="0"/>
        <w:widowControl w:val="0"/>
        <w:numPr>
          <w:ilvl w:val="0"/>
          <w:numId w:val="0"/>
        </w:numPr>
        <w:kinsoku/>
        <w:wordWrap/>
        <w:autoSpaceDE/>
        <w:autoSpaceDN/>
        <w:bidi w:val="0"/>
        <w:adjustRightInd/>
        <w:snapToGrid/>
        <w:ind w:leftChars="0" w:firstLine="616" w:firstLineChars="200"/>
        <w:textAlignment w:val="auto"/>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申报人填写</w:t>
      </w:r>
      <w:r>
        <w:rPr>
          <w:rFonts w:hint="eastAsia" w:ascii="Times New Roman" w:hAnsi="Times New Roman" w:eastAsia="仿宋_GB2312" w:cs="仿宋_GB2312"/>
          <w:b w:val="0"/>
          <w:bCs w:val="0"/>
          <w:sz w:val="32"/>
          <w:szCs w:val="32"/>
          <w:lang w:val="en-US" w:eastAsia="zh-CN"/>
        </w:rPr>
        <w:t>附表1</w:t>
      </w:r>
      <w:r>
        <w:rPr>
          <w:rFonts w:ascii="Times New Roman" w:hAnsi="Times New Roman" w:eastAsia="仿宋_GB2312" w:cs="仿宋_GB2312"/>
          <w:b w:val="0"/>
          <w:bCs w:val="0"/>
          <w:sz w:val="32"/>
          <w:szCs w:val="32"/>
        </w:rPr>
        <w:t>《河南省建设工程质量监督检测行业协会高层次人才申报表》，连同学历证书、职称证书、身份证及相关证明材料的复印件邮寄至协会专家委员会办公室。</w:t>
      </w:r>
    </w:p>
    <w:p w14:paraId="6D0109CE">
      <w:pPr>
        <w:pStyle w:val="11"/>
        <w:keepNext w:val="0"/>
        <w:keepLines w:val="0"/>
        <w:pageBreakBefore w:val="0"/>
        <w:widowControl w:val="0"/>
        <w:numPr>
          <w:ilvl w:val="0"/>
          <w:numId w:val="0"/>
        </w:numPr>
        <w:kinsoku/>
        <w:wordWrap/>
        <w:autoSpaceDE/>
        <w:autoSpaceDN/>
        <w:bidi w:val="0"/>
        <w:adjustRightInd/>
        <w:snapToGrid/>
        <w:ind w:leftChars="0" w:firstLine="616" w:firstLineChars="200"/>
        <w:textAlignment w:val="auto"/>
        <w:rPr>
          <w:rFonts w:eastAsia="仿宋_GB2312"/>
          <w:b w:val="0"/>
          <w:bCs w:val="0"/>
          <w:sz w:val="32"/>
          <w:szCs w:val="32"/>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认定工作</w:t>
      </w:r>
    </w:p>
    <w:p w14:paraId="4034117C">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按照《河南省建设工程质量检测行业高层次人才认定办法》（豫建检协〔2024〕31号）执行。</w:t>
      </w:r>
    </w:p>
    <w:p w14:paraId="6E161BA1">
      <w:pPr>
        <w:pStyle w:val="2"/>
        <w:keepNext w:val="0"/>
        <w:keepLines w:val="0"/>
        <w:pageBreakBefore w:val="0"/>
        <w:widowControl w:val="0"/>
        <w:numPr>
          <w:ilvl w:val="0"/>
          <w:numId w:val="0"/>
        </w:numPr>
        <w:kinsoku/>
        <w:wordWrap/>
        <w:topLinePunct w:val="0"/>
        <w:autoSpaceDE/>
        <w:autoSpaceDN/>
        <w:bidi w:val="0"/>
        <w:adjustRightInd/>
        <w:snapToGrid/>
        <w:ind w:leftChars="0" w:firstLine="640" w:firstLineChars="200"/>
        <w:textAlignment w:val="auto"/>
        <w:rPr>
          <w:rFonts w:eastAsia="黑体"/>
          <w:b w:val="0"/>
          <w:bCs w:val="0"/>
          <w:sz w:val="32"/>
          <w:szCs w:val="32"/>
        </w:rPr>
      </w:pPr>
      <w:r>
        <w:rPr>
          <w:rFonts w:hint="eastAsia" w:cs="黑体"/>
          <w:b w:val="0"/>
          <w:bCs w:val="0"/>
          <w:sz w:val="32"/>
          <w:szCs w:val="32"/>
          <w:lang w:eastAsia="zh-CN"/>
        </w:rPr>
        <w:t>二、</w:t>
      </w:r>
      <w:r>
        <w:rPr>
          <w:rFonts w:ascii="黑体" w:hAnsi="黑体" w:eastAsia="黑体" w:cs="黑体"/>
          <w:b w:val="0"/>
          <w:bCs w:val="0"/>
          <w:sz w:val="32"/>
          <w:szCs w:val="32"/>
        </w:rPr>
        <w:t>动态考核</w:t>
      </w:r>
    </w:p>
    <w:p w14:paraId="29F761DC">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本次动态考核是对已认定高层次人才过去两年工作情况的综合考核评估，</w:t>
      </w:r>
      <w:r>
        <w:rPr>
          <w:rFonts w:hint="eastAsia" w:ascii="Times New Roman" w:hAnsi="Times New Roman" w:eastAsia="仿宋_GB2312" w:cs="仿宋_GB2312"/>
          <w:b w:val="0"/>
          <w:bCs w:val="0"/>
          <w:sz w:val="32"/>
          <w:szCs w:val="32"/>
          <w:lang w:val="en-US" w:eastAsia="zh-CN"/>
        </w:rPr>
        <w:t>填写附表2《河南省建设工程质量监督检测行业协会高层次人才自查及动态考核表》，本人签字后以</w:t>
      </w:r>
      <w:r>
        <w:rPr>
          <w:rFonts w:hint="eastAsia" w:cs="仿宋_GB2312"/>
          <w:b w:val="0"/>
          <w:bCs w:val="0"/>
          <w:sz w:val="32"/>
          <w:szCs w:val="32"/>
          <w:lang w:val="en-US" w:eastAsia="zh-CN"/>
        </w:rPr>
        <w:t>PDF</w:t>
      </w:r>
      <w:r>
        <w:rPr>
          <w:rFonts w:hint="eastAsia" w:ascii="Times New Roman" w:hAnsi="Times New Roman" w:eastAsia="仿宋_GB2312" w:cs="仿宋_GB2312"/>
          <w:b w:val="0"/>
          <w:bCs w:val="0"/>
          <w:sz w:val="32"/>
          <w:szCs w:val="32"/>
          <w:lang w:val="en-US" w:eastAsia="zh-CN"/>
        </w:rPr>
        <w:t>形式发送</w:t>
      </w:r>
      <w:r>
        <w:rPr>
          <w:rFonts w:ascii="Times New Roman" w:hAnsi="Times New Roman" w:eastAsia="仿宋_GB2312" w:cs="仿宋_GB2312"/>
          <w:b w:val="0"/>
          <w:bCs w:val="0"/>
          <w:sz w:val="32"/>
          <w:szCs w:val="32"/>
        </w:rPr>
        <w:t>至协会专家委员会办公室</w:t>
      </w:r>
      <w:r>
        <w:rPr>
          <w:rFonts w:hint="eastAsia" w:ascii="Times New Roman" w:hAnsi="Times New Roman" w:eastAsia="仿宋_GB2312" w:cs="仿宋_GB2312"/>
          <w:b w:val="0"/>
          <w:bCs w:val="0"/>
          <w:sz w:val="32"/>
          <w:szCs w:val="32"/>
          <w:lang w:val="en-US" w:eastAsia="zh-CN"/>
        </w:rPr>
        <w:t>邮箱</w:t>
      </w:r>
      <w:r>
        <w:rPr>
          <w:rFonts w:ascii="Times New Roman" w:hAnsi="Times New Roman" w:eastAsia="仿宋_GB2312" w:cs="仿宋_GB2312"/>
          <w:b w:val="0"/>
          <w:bCs w:val="0"/>
          <w:sz w:val="32"/>
          <w:szCs w:val="32"/>
        </w:rPr>
        <w:t>。</w:t>
      </w:r>
    </w:p>
    <w:p w14:paraId="138D5995">
      <w:pPr>
        <w:pStyle w:val="2"/>
        <w:keepNext w:val="0"/>
        <w:keepLines w:val="0"/>
        <w:pageBreakBefore w:val="0"/>
        <w:widowControl w:val="0"/>
        <w:numPr>
          <w:ilvl w:val="0"/>
          <w:numId w:val="0"/>
        </w:numPr>
        <w:kinsoku/>
        <w:wordWrap/>
        <w:topLinePunct w:val="0"/>
        <w:autoSpaceDE/>
        <w:autoSpaceDN/>
        <w:bidi w:val="0"/>
        <w:adjustRightInd/>
        <w:snapToGrid/>
        <w:ind w:leftChars="0" w:firstLine="640" w:firstLineChars="200"/>
        <w:textAlignment w:val="auto"/>
        <w:rPr>
          <w:rFonts w:eastAsia="黑体"/>
          <w:b w:val="0"/>
          <w:bCs w:val="0"/>
          <w:sz w:val="32"/>
          <w:szCs w:val="32"/>
        </w:rPr>
      </w:pPr>
      <w:r>
        <w:rPr>
          <w:rFonts w:hint="eastAsia" w:cs="黑体"/>
          <w:b w:val="0"/>
          <w:bCs w:val="0"/>
          <w:sz w:val="32"/>
          <w:szCs w:val="32"/>
          <w:lang w:eastAsia="zh-CN"/>
        </w:rPr>
        <w:t>三、</w:t>
      </w:r>
      <w:r>
        <w:rPr>
          <w:rFonts w:ascii="黑体" w:hAnsi="黑体" w:eastAsia="黑体" w:cs="黑体"/>
          <w:b w:val="0"/>
          <w:bCs w:val="0"/>
          <w:sz w:val="32"/>
          <w:szCs w:val="32"/>
        </w:rPr>
        <w:t>其他</w:t>
      </w:r>
    </w:p>
    <w:p w14:paraId="2A8BFEA6">
      <w:pPr>
        <w:pStyle w:val="11"/>
        <w:keepNext w:val="0"/>
        <w:keepLines w:val="0"/>
        <w:pageBreakBefore w:val="0"/>
        <w:widowControl w:val="0"/>
        <w:numPr>
          <w:ilvl w:val="0"/>
          <w:numId w:val="0"/>
        </w:numPr>
        <w:kinsoku/>
        <w:wordWrap/>
        <w:topLinePunct w:val="0"/>
        <w:autoSpaceDE/>
        <w:autoSpaceDN/>
        <w:bidi w:val="0"/>
        <w:adjustRightInd/>
        <w:snapToGrid/>
        <w:ind w:left="0" w:leftChars="0" w:firstLine="616"/>
        <w:textAlignment w:val="auto"/>
        <w:rPr>
          <w:rFonts w:hint="eastAsia" w:eastAsia="楷体_GB2312"/>
          <w:b w:val="0"/>
          <w:bCs w:val="0"/>
          <w:sz w:val="32"/>
          <w:szCs w:val="32"/>
        </w:rPr>
      </w:pPr>
      <w:r>
        <w:rPr>
          <w:rStyle w:val="21"/>
          <w:rFonts w:hint="eastAsia" w:eastAsia="楷体_GB2312"/>
          <w:lang w:eastAsia="zh-CN"/>
        </w:rPr>
        <w:t>（一）</w:t>
      </w:r>
      <w:r>
        <w:rPr>
          <w:rStyle w:val="21"/>
        </w:rPr>
        <w:t>新申报认定材料</w:t>
      </w:r>
      <w:r>
        <w:rPr>
          <w:rFonts w:ascii="Times New Roman" w:hAnsi="Times New Roman" w:eastAsia="仿宋_GB2312" w:cs="仿宋_GB2312"/>
          <w:b w:val="0"/>
          <w:bCs w:val="0"/>
          <w:sz w:val="32"/>
          <w:szCs w:val="32"/>
        </w:rPr>
        <w:t>。请各会员单位将新申报认定材料（加盖公章的复印件及电子版）报送至协会专家委员会办公室。申报材料应真实、完整。</w:t>
      </w:r>
    </w:p>
    <w:p w14:paraId="2729A952">
      <w:pPr>
        <w:pStyle w:val="11"/>
        <w:keepNext w:val="0"/>
        <w:keepLines w:val="0"/>
        <w:pageBreakBefore w:val="0"/>
        <w:widowControl w:val="0"/>
        <w:numPr>
          <w:ilvl w:val="0"/>
          <w:numId w:val="0"/>
        </w:numPr>
        <w:kinsoku/>
        <w:wordWrap/>
        <w:topLinePunct w:val="0"/>
        <w:autoSpaceDE/>
        <w:autoSpaceDN/>
        <w:bidi w:val="0"/>
        <w:adjustRightInd/>
        <w:snapToGrid/>
        <w:ind w:left="0" w:leftChars="0" w:firstLine="616"/>
        <w:textAlignment w:val="auto"/>
        <w:rPr>
          <w:rFonts w:hint="eastAsia" w:eastAsia="楷体_GB2312"/>
          <w:b w:val="0"/>
          <w:bCs w:val="0"/>
          <w:sz w:val="32"/>
          <w:szCs w:val="32"/>
        </w:rPr>
      </w:pPr>
      <w:r>
        <w:rPr>
          <w:rStyle w:val="21"/>
          <w:rFonts w:hint="eastAsia" w:eastAsia="楷体_GB2312"/>
          <w:lang w:eastAsia="zh-CN"/>
        </w:rPr>
        <w:t>（二）</w:t>
      </w:r>
      <w:r>
        <w:rPr>
          <w:rStyle w:val="21"/>
        </w:rPr>
        <w:t>动态考核材料</w:t>
      </w:r>
      <w:r>
        <w:rPr>
          <w:rFonts w:ascii="Times New Roman" w:hAnsi="Times New Roman" w:eastAsia="仿宋_GB2312" w:cs="仿宋_GB2312"/>
          <w:b w:val="0"/>
          <w:bCs w:val="0"/>
          <w:sz w:val="32"/>
          <w:szCs w:val="32"/>
        </w:rPr>
        <w:t>。已认定的高层次人才应积极配合协会专家委员会完成动态考核工作，及时提供考核所需材料。</w:t>
      </w:r>
    </w:p>
    <w:p w14:paraId="2CF54BB3">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hint="eastAsia" w:cs="仿宋_GB2312"/>
          <w:b w:val="0"/>
          <w:bCs w:val="0"/>
          <w:sz w:val="32"/>
          <w:szCs w:val="32"/>
          <w:lang w:val="en-US" w:eastAsia="zh-CN"/>
        </w:rPr>
        <w:t>截止</w:t>
      </w:r>
      <w:r>
        <w:rPr>
          <w:rFonts w:ascii="Times New Roman" w:hAnsi="Times New Roman" w:eastAsia="仿宋_GB2312" w:cs="仿宋_GB2312"/>
          <w:b w:val="0"/>
          <w:bCs w:val="0"/>
          <w:sz w:val="32"/>
          <w:szCs w:val="32"/>
        </w:rPr>
        <w:t>时间：11月6日</w:t>
      </w:r>
    </w:p>
    <w:p w14:paraId="483ED5E6">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联系人：宋学进</w:t>
      </w:r>
    </w:p>
    <w:p w14:paraId="19E8770E">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hint="eastAsia" w:cs="仿宋_GB2312"/>
          <w:b w:val="0"/>
          <w:bCs w:val="0"/>
          <w:sz w:val="32"/>
          <w:szCs w:val="32"/>
          <w:lang w:val="en-US" w:eastAsia="zh-CN"/>
        </w:rPr>
        <w:t>联系</w:t>
      </w:r>
      <w:r>
        <w:rPr>
          <w:rFonts w:ascii="Times New Roman" w:hAnsi="Times New Roman" w:eastAsia="仿宋_GB2312" w:cs="仿宋_GB2312"/>
          <w:b w:val="0"/>
          <w:bCs w:val="0"/>
          <w:sz w:val="32"/>
          <w:szCs w:val="32"/>
        </w:rPr>
        <w:t xml:space="preserve">电话：13838338873 </w:t>
      </w:r>
    </w:p>
    <w:p w14:paraId="30B4FCB8">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hint="eastAsia" w:cs="仿宋_GB2312"/>
          <w:b w:val="0"/>
          <w:bCs w:val="0"/>
          <w:sz w:val="32"/>
          <w:szCs w:val="32"/>
          <w:lang w:val="en-US" w:eastAsia="zh-CN"/>
        </w:rPr>
        <w:t>电子</w:t>
      </w:r>
      <w:r>
        <w:rPr>
          <w:rFonts w:ascii="Times New Roman" w:hAnsi="Times New Roman" w:eastAsia="仿宋_GB2312" w:cs="仿宋_GB2312"/>
          <w:b w:val="0"/>
          <w:bCs w:val="0"/>
          <w:sz w:val="32"/>
          <w:szCs w:val="32"/>
        </w:rPr>
        <w:t>邮箱</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 xml:space="preserve"> hnymjc＠163.com</w:t>
      </w:r>
    </w:p>
    <w:p w14:paraId="215A83D6">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邮寄地址：河南省郑州市郑东新区商都路与杨桥东路交汇处北100米（豫美检测）省协会专家委员会办公室。</w:t>
      </w:r>
    </w:p>
    <w:p w14:paraId="490265C2">
      <w:pPr>
        <w:pStyle w:val="11"/>
        <w:keepNext w:val="0"/>
        <w:keepLines w:val="0"/>
        <w:pageBreakBefore w:val="0"/>
        <w:widowControl w:val="0"/>
        <w:kinsoku/>
        <w:wordWrap/>
        <w:autoSpaceDE/>
        <w:autoSpaceDN/>
        <w:bidi w:val="0"/>
        <w:adjustRightInd/>
        <w:snapToGrid/>
        <w:textAlignment w:val="auto"/>
        <w:rPr>
          <w:rFonts w:hint="eastAsia" w:ascii="Times New Roman" w:hAnsi="Times New Roman" w:eastAsia="仿宋_GB2312" w:cs="仿宋_GB2312"/>
          <w:b w:val="0"/>
          <w:bCs w:val="0"/>
          <w:spacing wpsCustomData:val="-6" w:val="-3"/>
          <w:sz w:val="32"/>
          <w:szCs w:val="32"/>
          <w:lang w:eastAsia="zh-CN"/>
        </w:rPr>
      </w:pPr>
      <mc:AlternateContent>
        <mc:Choice Requires="wpsCustomData">
          <wpsCustomData:docfieldStart id="2" docfieldname="附件说明_1" hidden="0" print="1" readonly="0" index="19"/>
        </mc:Choice>
      </mc:AlternateContent>
      <w:r>
        <w:rPr>
          <w:rFonts w:hint="eastAsia" w:cs="仿宋_GB2312"/>
          <w:b w:val="0"/>
          <w:bCs w:val="0"/>
          <w:spacing wpsCustomData:val="-6" w:val="-3"/>
          <w:sz w:val="32"/>
          <w:szCs w:val="32"/>
          <w:lang w:eastAsia="zh-CN"/>
        </w:rPr>
        <w:t>附件：</w:t>
      </w:r>
    </w:p>
    <w:p w14:paraId="77B93605">
      <w:pPr>
        <w:pStyle w:val="11"/>
        <w:keepNext w:val="0"/>
        <w:keepLines w:val="0"/>
        <w:pageBreakBefore w:val="0"/>
        <w:widowControl w:val="0"/>
        <w:kinsoku/>
        <w:wordWrap/>
        <w:autoSpaceDE/>
        <w:autoSpaceDN/>
        <w:bidi w:val="0"/>
        <w:adjustRightInd/>
        <w:snapToGrid/>
        <w:textAlignment w:val="auto"/>
        <w:rPr>
          <w:rFonts w:hint="eastAsia" w:cs="仿宋_GB2312"/>
          <w:b w:val="0"/>
          <w:bCs w:val="0"/>
          <w:color w:val="auto"/>
          <w:spacing wpsCustomData:val="-6" w:val="-2"/>
          <w:sz w:val="32"/>
          <w:szCs w:val="32"/>
          <w:lang w:eastAsia="zh-CN"/>
        </w:rPr>
      </w:pPr>
      <w:r>
        <w:rPr>
          <w:rFonts w:ascii="Times New Roman" w:hAnsi="Times New Roman" w:eastAsia="仿宋_GB2312" w:cs="仿宋_GB2312"/>
          <w:b w:val="0"/>
          <w:bCs w:val="0"/>
          <w:spacing wpsCustomData:val="-6" w:val="-3"/>
          <w:sz w:val="32"/>
          <w:szCs w:val="32"/>
        </w:rPr>
        <w:t>附</w:t>
      </w:r>
      <w:r>
        <w:rPr>
          <w:rFonts w:hint="eastAsia" w:cs="仿宋_GB2312"/>
          <w:b w:val="0"/>
          <w:bCs w:val="0"/>
          <w:spacing wpsCustomData:val="-6" w:val="-3"/>
          <w:sz w:val="32"/>
          <w:szCs w:val="32"/>
          <w:lang w:val="en-US" w:eastAsia="zh-CN"/>
        </w:rPr>
        <w:t>表1</w:t>
      </w:r>
      <w:r>
        <w:rPr>
          <w:rFonts w:ascii="Times New Roman" w:hAnsi="Times New Roman" w:eastAsia="仿宋_GB2312" w:cs="仿宋_GB2312"/>
          <w:b w:val="0"/>
          <w:bCs w:val="0"/>
          <w:spacing wpsCustomData:val="-6" w:val="-2"/>
          <w:sz w:val="32"/>
          <w:szCs w:val="32"/>
        </w:rPr>
        <w:t>：</w:t>
      </w:r>
      <w:r>
        <w:rPr>
          <w:rFonts w:hint="eastAsia" w:cs="仿宋_GB2312"/>
          <w:b w:val="0"/>
          <w:bCs w:val="0"/>
          <w:spacing wpsCustomData:val="-6" w:val="-2"/>
          <w:sz w:val="32"/>
          <w:szCs w:val="32"/>
          <w:lang w:eastAsia="zh-CN"/>
        </w:rPr>
        <w:t>《</w:t>
      </w:r>
      <w:r>
        <w:rPr>
          <w:rFonts w:ascii="Times New Roman" w:hAnsi="Times New Roman" w:eastAsia="仿宋_GB2312" w:cs="仿宋_GB2312"/>
          <w:b w:val="0"/>
          <w:bCs w:val="0"/>
          <w:spacing wpsCustomData:val="-6" w:val="-2"/>
          <w:sz w:val="32"/>
          <w:szCs w:val="32"/>
        </w:rPr>
        <w:t>河南省建设工程质量监督检测行业协会高层次人才</w:t>
      </w:r>
      <w:r>
        <w:rPr>
          <w:rFonts w:ascii="Times New Roman" w:hAnsi="Times New Roman" w:eastAsia="仿宋_GB2312" w:cs="仿宋_GB2312"/>
          <w:b w:val="0"/>
          <w:bCs w:val="0"/>
          <w:spacing wpsCustomData:val="-6" w:val="-6"/>
          <w:sz w:val="32"/>
          <w:szCs w:val="32"/>
        </w:rPr>
        <w:t>申</w:t>
      </w:r>
      <w:r>
        <w:rPr>
          <w:rFonts w:ascii="Times New Roman" w:hAnsi="Times New Roman" w:eastAsia="仿宋_GB2312" w:cs="仿宋_GB2312"/>
          <w:b w:val="0"/>
          <w:bCs w:val="0"/>
          <w:sz w:val="32"/>
          <w:szCs w:val="32"/>
        </w:rPr>
        <w:t>报表</w:t>
      </w:r>
      <w:r>
        <w:rPr>
          <w:rFonts w:hint="eastAsia" w:cs="仿宋_GB2312"/>
          <w:b w:val="0"/>
          <w:bCs w:val="0"/>
          <w:spacing wpsCustomData:val="-6" w:val="-2"/>
          <w:sz w:val="32"/>
          <w:szCs w:val="32"/>
          <w:lang w:eastAsia="zh-CN"/>
        </w:rPr>
        <w:t>》</w:t>
      </w:r>
    </w:p>
    <w:p w14:paraId="2E3C812B">
      <w:pPr>
        <w:pStyle w:val="11"/>
        <w:keepNext w:val="0"/>
        <w:keepLines w:val="0"/>
        <w:pageBreakBefore w:val="0"/>
        <w:widowControl w:val="0"/>
        <w:kinsoku/>
        <w:wordWrap/>
        <w:autoSpaceDE/>
        <w:autoSpaceDN/>
        <w:bidi w:val="0"/>
        <w:adjustRightInd/>
        <w:snapToGrid/>
        <w:textAlignment w:val="auto"/>
        <w:rPr>
          <w:rFonts w:hint="eastAsia" w:cs="仿宋_GB2312"/>
          <w:b w:val="0"/>
          <w:bCs w:val="0"/>
          <w:spacing wpsCustomData:val="-6" w:val="-2"/>
          <w:sz w:val="32"/>
          <w:szCs w:val="32"/>
          <w:lang w:eastAsia="zh-CN"/>
        </w:rPr>
      </w:pPr>
      <w:r>
        <w:rPr>
          <w:rFonts w:ascii="Times New Roman" w:hAnsi="Times New Roman" w:eastAsia="仿宋_GB2312" w:cs="仿宋_GB2312"/>
          <w:b w:val="0"/>
          <w:bCs w:val="0"/>
          <w:spacing wpsCustomData:val="-6" w:val="-3"/>
          <w:sz w:val="32"/>
          <w:szCs w:val="32"/>
        </w:rPr>
        <w:t>附</w:t>
      </w:r>
      <w:r>
        <w:rPr>
          <w:rFonts w:hint="eastAsia" w:cs="仿宋_GB2312"/>
          <w:b w:val="0"/>
          <w:bCs w:val="0"/>
          <w:spacing wpsCustomData:val="-6" w:val="-3"/>
          <w:sz w:val="32"/>
          <w:szCs w:val="32"/>
          <w:lang w:val="en-US" w:eastAsia="zh-CN"/>
        </w:rPr>
        <w:t>表2</w:t>
      </w:r>
      <w:r>
        <w:rPr>
          <w:rFonts w:ascii="Times New Roman" w:hAnsi="Times New Roman" w:eastAsia="仿宋_GB2312" w:cs="仿宋_GB2312"/>
          <w:b w:val="0"/>
          <w:bCs w:val="0"/>
          <w:spacing wpsCustomData:val="-6" w:val="-2"/>
          <w:sz w:val="32"/>
          <w:szCs w:val="32"/>
        </w:rPr>
        <w:t>：</w:t>
      </w:r>
      <w:r>
        <w:rPr>
          <w:rFonts w:hint="eastAsia" w:cs="仿宋_GB2312"/>
          <w:b w:val="0"/>
          <w:bCs w:val="0"/>
          <w:spacing wpsCustomData:val="-6" w:val="-2"/>
          <w:sz w:val="32"/>
          <w:szCs w:val="32"/>
          <w:lang w:eastAsia="zh-CN"/>
        </w:rPr>
        <w:t>《河南省建设工程质量监督检测行业协会高层次人才自查及动态考核表》</w:t>
      </w:r>
    </w:p>
    <mc:AlternateContent>
      <mc:Choice Requires="wpsCustomData">
        <wpsCustomData:docfieldEnd id="2"/>
      </mc:Choice>
    </mc:AlternateContent>
    <w:p w14:paraId="710121C1">
      <w:pPr>
        <w:pStyle w:val="11"/>
        <w:keepNext w:val="0"/>
        <w:keepLines w:val="0"/>
        <w:pageBreakBefore w:val="0"/>
        <w:widowControl w:val="0"/>
        <w:kinsoku/>
        <w:wordWrap/>
        <w:autoSpaceDE/>
        <w:autoSpaceDN/>
        <w:bidi w:val="0"/>
        <w:adjustRightInd/>
        <w:snapToGrid/>
        <w:textAlignment w:val="auto"/>
        <w:rPr>
          <w:rFonts w:hint="eastAsia" w:cs="仿宋_GB2312"/>
          <w:b w:val="0"/>
          <w:bCs w:val="0"/>
          <w:spacing wpsCustomData:val="-6" w:val="-2"/>
          <w:sz w:val="32"/>
          <w:szCs w:val="32"/>
          <w:lang w:eastAsia="zh-CN"/>
        </w:rPr>
      </w:pPr>
    </w:p>
    <w:p w14:paraId="3B43D156">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mc:AlternateContent>
        <mc:Choice Requires="wpsCustomData">
          <wpsCustomData:docfieldStart id="3" docfieldname="成文日期_1" hidden="0" print="1" readonly="0" index="22"/>
        </mc:Choice>
      </mc:AlternateContent>
      <w:r>
        <w:rPr>
          <w:rFonts w:hint="eastAsia"/>
          <w:sz w:val="32"/>
          <w:szCs w:val="32"/>
          <w:lang w:val="en-US" w:eastAsia="zh-CN"/>
        </w:rPr>
        <w:t xml:space="preserve"> </w:t>
      </w:r>
      <w:bookmarkStart w:id="0" w:name="_GoBack"/>
      <w:bookmarkEnd w:id="0"/>
      <w:r>
        <w:rPr>
          <w:rFonts w:hint="eastAsia"/>
          <w:sz w:val="32"/>
          <w:szCs w:val="32"/>
          <w:lang w:val="en-US" w:eastAsia="zh-CN"/>
        </w:rPr>
        <w:t>2026年10月22日</w:t>
      </w:r>
    </w:p>
    <w:p w14:paraId="47316693">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41B873FF">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18C991DE">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4F6D3F7D">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0B7243E4">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1CC8272C">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326AB92E">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4729423F">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4C8B171C">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16C8DE86">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064DA01B">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14B148B8">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605134AD">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0A50582D">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58655DF3">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061EC861">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w:p w14:paraId="0D6D16D8">
      <w:pPr>
        <w:pStyle w:val="11"/>
        <w:keepNext w:val="0"/>
        <w:keepLines w:val="0"/>
        <w:pageBreakBefore w:val="0"/>
        <w:widowControl w:val="0"/>
        <w:kinsoku/>
        <w:wordWrap/>
        <w:overflowPunct/>
        <w:topLinePunct w:val="0"/>
        <w:autoSpaceDE/>
        <w:autoSpaceDN/>
        <w:bidi w:val="0"/>
        <w:adjustRightInd/>
        <w:snapToGrid/>
        <w:ind w:left="2572" w:leftChars="1225" w:firstLine="0" w:firstLineChars="0"/>
        <w:jc w:val="center"/>
        <w:textAlignment w:val="auto"/>
        <w:rPr>
          <w:rFonts w:hint="eastAsia"/>
          <w:sz w:val="32"/>
          <w:szCs w:val="32"/>
          <w:lang w:val="en-US" w:eastAsia="zh-CN"/>
        </w:rPr>
      </w:pPr>
    </w:p>
    <mc:AlternateContent>
      <mc:Choice Requires="wpsCustomData">
        <wpsCustomData:docfieldEnd id="3"/>
      </mc:Choice>
    </mc:AlternateContent>
    <w:p w14:paraId="37DDFCF5">
      <w:pPr>
        <w:pStyle w:val="20"/>
        <w:keepNext w:val="0"/>
        <w:keepLines w:val="0"/>
        <w:pageBreakBefore w:val="0"/>
        <w:widowControl w:val="0"/>
        <w:kinsoku/>
        <w:wordWrap/>
        <w:autoSpaceDE/>
        <w:autoSpaceDN/>
        <w:bidi w:val="0"/>
        <w:adjustRightInd/>
        <w:snapToGrid/>
        <w:textAlignment w:val="auto"/>
        <w:rPr>
          <w:rFonts w:ascii="黑体" w:hAnsi="黑体" w:eastAsia="黑体" w:cs="黑体"/>
          <w:b w:val="0"/>
          <w:bCs w:val="0"/>
          <w:sz w:val="32"/>
          <w:szCs w:val="32"/>
        </w:rPr>
      </w:pPr>
      <mc:AlternateContent>
        <mc:Choice Requires="wpsCustomData">
          <wpsCustomData:docfieldStart id="4" docfieldname="附件_1" hidden="0" print="1" readonly="0" index="12"/>
        </mc:Choice>
      </mc:AlternateContent>
      <w:r>
        <w:rPr>
          <w:rFonts w:ascii="黑体" w:hAnsi="黑体" w:eastAsia="黑体" w:cs="黑体"/>
          <w:b w:val="0"/>
          <w:bCs w:val="0"/>
          <w:sz w:val="32"/>
          <w:szCs w:val="32"/>
        </w:rPr>
        <w:t>附</w:t>
      </w:r>
      <w:r>
        <w:rPr>
          <w:rFonts w:hint="eastAsia" w:cs="黑体"/>
          <w:b w:val="0"/>
          <w:bCs w:val="0"/>
          <w:sz w:val="32"/>
          <w:szCs w:val="32"/>
          <w:lang w:val="en-US" w:eastAsia="zh-CN"/>
        </w:rPr>
        <w:t>表1</w:t>
      </w:r>
      <w:r>
        <w:rPr>
          <w:rFonts w:ascii="黑体" w:hAnsi="黑体" w:eastAsia="黑体" w:cs="黑体"/>
          <w:b w:val="0"/>
          <w:bCs w:val="0"/>
          <w:sz w:val="32"/>
          <w:szCs w:val="32"/>
        </w:rPr>
        <w:t>：</w:t>
      </w:r>
      <mc:AlternateContent>
        <mc:Choice Requires="wpsCustomData">
          <wpsCustomData:docfieldEnd id="4"/>
        </mc:Choice>
      </mc:AlternateContent>
    </w:p>
    <w:p w14:paraId="29FAB55C">
      <w:pPr>
        <w:pStyle w:val="16"/>
        <w:keepNext w:val="0"/>
        <w:keepLines w:val="0"/>
        <w:pageBreakBefore w:val="0"/>
        <w:widowControl w:val="0"/>
        <w:kinsoku/>
        <w:wordWrap/>
        <w:autoSpaceDE/>
        <w:autoSpaceDN/>
        <w:bidi w:val="0"/>
        <w:adjustRightInd/>
        <w:snapToGrid/>
        <w:textAlignment w:val="auto"/>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河南省建设工程质量监督检测行业协会</w:t>
      </w:r>
    </w:p>
    <w:p w14:paraId="699A3B5C">
      <w:pPr>
        <w:pStyle w:val="16"/>
        <w:keepNext w:val="0"/>
        <w:keepLines w:val="0"/>
        <w:pageBreakBefore w:val="0"/>
        <w:widowControl w:val="0"/>
        <w:kinsoku/>
        <w:wordWrap/>
        <w:autoSpaceDE/>
        <w:autoSpaceDN/>
        <w:bidi w:val="0"/>
        <w:adjustRightInd/>
        <w:snapToGrid/>
        <w:textAlignment w:val="auto"/>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高层次人才申报表</w:t>
      </w:r>
    </w:p>
    <w:tbl>
      <w:tblPr>
        <w:tblStyle w:val="17"/>
        <w:tblW w:w="876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1418"/>
        <w:gridCol w:w="907"/>
        <w:gridCol w:w="859"/>
        <w:gridCol w:w="862"/>
        <w:gridCol w:w="1172"/>
        <w:gridCol w:w="18"/>
        <w:gridCol w:w="1780"/>
      </w:tblGrid>
      <w:tr w14:paraId="2272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1750" w:type="dxa"/>
            <w:vAlign w:val="center"/>
          </w:tcPr>
          <w:p w14:paraId="24137188">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姓名</w:t>
            </w:r>
          </w:p>
        </w:tc>
        <w:tc>
          <w:tcPr>
            <w:tcW w:w="1418" w:type="dxa"/>
            <w:vAlign w:val="center"/>
          </w:tcPr>
          <w:p w14:paraId="17524D47">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907" w:type="dxa"/>
            <w:vAlign w:val="center"/>
          </w:tcPr>
          <w:p w14:paraId="22E4D627">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性别</w:t>
            </w:r>
          </w:p>
        </w:tc>
        <w:tc>
          <w:tcPr>
            <w:tcW w:w="859" w:type="dxa"/>
            <w:vAlign w:val="center"/>
          </w:tcPr>
          <w:p w14:paraId="3C85A5B2">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p>
        </w:tc>
        <w:tc>
          <w:tcPr>
            <w:tcW w:w="862" w:type="dxa"/>
            <w:vAlign w:val="center"/>
          </w:tcPr>
          <w:p w14:paraId="068B9BE3">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民族</w:t>
            </w:r>
          </w:p>
        </w:tc>
        <w:tc>
          <w:tcPr>
            <w:tcW w:w="1190" w:type="dxa"/>
            <w:gridSpan w:val="2"/>
            <w:vAlign w:val="center"/>
          </w:tcPr>
          <w:p w14:paraId="12878A71">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780" w:type="dxa"/>
            <w:vMerge w:val="restart"/>
            <w:vAlign w:val="center"/>
          </w:tcPr>
          <w:p w14:paraId="78C1EB8D">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照片</w:t>
            </w:r>
          </w:p>
        </w:tc>
      </w:tr>
      <w:tr w14:paraId="6C23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1750" w:type="dxa"/>
            <w:vAlign w:val="center"/>
          </w:tcPr>
          <w:p w14:paraId="08BEA916">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参加工作时间</w:t>
            </w:r>
          </w:p>
        </w:tc>
        <w:tc>
          <w:tcPr>
            <w:tcW w:w="2325" w:type="dxa"/>
            <w:gridSpan w:val="2"/>
            <w:vAlign w:val="center"/>
          </w:tcPr>
          <w:p w14:paraId="31DF9CCA">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859" w:type="dxa"/>
            <w:vAlign w:val="center"/>
          </w:tcPr>
          <w:p w14:paraId="7213A89B">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健康</w:t>
            </w:r>
          </w:p>
          <w:p w14:paraId="58A9FBCE">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状况</w:t>
            </w:r>
          </w:p>
        </w:tc>
        <w:tc>
          <w:tcPr>
            <w:tcW w:w="2052" w:type="dxa"/>
            <w:gridSpan w:val="3"/>
            <w:vAlign w:val="center"/>
          </w:tcPr>
          <w:p w14:paraId="79354C08">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780" w:type="dxa"/>
            <w:vMerge w:val="continue"/>
            <w:vAlign w:val="center"/>
          </w:tcPr>
          <w:p w14:paraId="1016915E">
            <w:pPr>
              <w:keepNext w:val="0"/>
              <w:keepLines w:val="0"/>
              <w:pageBreakBefore w:val="0"/>
              <w:widowControl w:val="0"/>
              <w:kinsoku/>
              <w:wordWrap/>
              <w:autoSpaceDE/>
              <w:autoSpaceDN/>
              <w:bidi w:val="0"/>
              <w:adjustRightInd/>
              <w:snapToGrid/>
              <w:spacing w:line="300" w:lineRule="exact"/>
              <w:ind w:left="210" w:leftChars="100"/>
              <w:jc w:val="center"/>
              <w:textAlignment w:val="auto"/>
              <w:rPr>
                <w:rFonts w:ascii="仿宋" w:hAnsi="仿宋" w:eastAsia="仿宋" w:cs="仿宋"/>
                <w:bCs/>
                <w:szCs w:val="21"/>
              </w:rPr>
            </w:pPr>
          </w:p>
        </w:tc>
      </w:tr>
      <w:tr w14:paraId="6B50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1750" w:type="dxa"/>
            <w:vAlign w:val="center"/>
          </w:tcPr>
          <w:p w14:paraId="448A6DF7">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身份证号</w:t>
            </w:r>
          </w:p>
        </w:tc>
        <w:tc>
          <w:tcPr>
            <w:tcW w:w="5236" w:type="dxa"/>
            <w:gridSpan w:val="6"/>
            <w:vAlign w:val="center"/>
          </w:tcPr>
          <w:p w14:paraId="4BE9FEE4">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780" w:type="dxa"/>
            <w:vMerge w:val="continue"/>
            <w:textDirection w:val="tbRlV"/>
            <w:vAlign w:val="center"/>
          </w:tcPr>
          <w:p w14:paraId="441CE543">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5FA7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1750" w:type="dxa"/>
            <w:vAlign w:val="center"/>
          </w:tcPr>
          <w:p w14:paraId="4467E707">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工作单位</w:t>
            </w:r>
          </w:p>
        </w:tc>
        <w:tc>
          <w:tcPr>
            <w:tcW w:w="5236" w:type="dxa"/>
            <w:gridSpan w:val="6"/>
            <w:vAlign w:val="center"/>
          </w:tcPr>
          <w:p w14:paraId="1B1BDB3C">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780" w:type="dxa"/>
            <w:vMerge w:val="continue"/>
            <w:textDirection w:val="tbRlV"/>
            <w:vAlign w:val="center"/>
          </w:tcPr>
          <w:p w14:paraId="0F97DF87">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1500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750" w:type="dxa"/>
            <w:vAlign w:val="center"/>
          </w:tcPr>
          <w:p w14:paraId="05E3C2D0">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毕业院校</w:t>
            </w:r>
          </w:p>
        </w:tc>
        <w:tc>
          <w:tcPr>
            <w:tcW w:w="3184" w:type="dxa"/>
            <w:gridSpan w:val="3"/>
            <w:vAlign w:val="center"/>
          </w:tcPr>
          <w:p w14:paraId="7DC439B1">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2052" w:type="dxa"/>
            <w:gridSpan w:val="3"/>
            <w:vAlign w:val="center"/>
          </w:tcPr>
          <w:p w14:paraId="4C2336B3">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所学专业</w:t>
            </w:r>
          </w:p>
        </w:tc>
        <w:tc>
          <w:tcPr>
            <w:tcW w:w="1780" w:type="dxa"/>
            <w:vAlign w:val="center"/>
          </w:tcPr>
          <w:p w14:paraId="491C92BD">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0A0E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750" w:type="dxa"/>
            <w:vAlign w:val="center"/>
          </w:tcPr>
          <w:p w14:paraId="4E837C26">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学历</w:t>
            </w:r>
            <w:r>
              <w:rPr>
                <w:rFonts w:ascii="仿宋" w:hAnsi="仿宋" w:eastAsia="仿宋" w:cs="仿宋"/>
                <w:bCs/>
                <w:szCs w:val="21"/>
              </w:rPr>
              <w:t>/</w:t>
            </w:r>
            <w:r>
              <w:rPr>
                <w:rFonts w:hint="eastAsia" w:ascii="仿宋" w:hAnsi="仿宋" w:eastAsia="仿宋" w:cs="仿宋"/>
                <w:bCs/>
                <w:szCs w:val="21"/>
              </w:rPr>
              <w:t>学位</w:t>
            </w:r>
          </w:p>
        </w:tc>
        <w:tc>
          <w:tcPr>
            <w:tcW w:w="3184" w:type="dxa"/>
            <w:gridSpan w:val="3"/>
            <w:vAlign w:val="center"/>
          </w:tcPr>
          <w:p w14:paraId="3C0C17BF">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2052" w:type="dxa"/>
            <w:gridSpan w:val="3"/>
            <w:vAlign w:val="center"/>
          </w:tcPr>
          <w:p w14:paraId="245CF2A9">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现从事专业</w:t>
            </w:r>
          </w:p>
        </w:tc>
        <w:tc>
          <w:tcPr>
            <w:tcW w:w="1780" w:type="dxa"/>
            <w:vAlign w:val="center"/>
          </w:tcPr>
          <w:p w14:paraId="776B6607">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17BD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trPr>
        <w:tc>
          <w:tcPr>
            <w:tcW w:w="1750" w:type="dxa"/>
            <w:vAlign w:val="center"/>
          </w:tcPr>
          <w:p w14:paraId="18FDB3B3">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从事专业工作</w:t>
            </w:r>
          </w:p>
          <w:p w14:paraId="3420A007">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年限</w:t>
            </w:r>
          </w:p>
        </w:tc>
        <w:tc>
          <w:tcPr>
            <w:tcW w:w="3184" w:type="dxa"/>
            <w:gridSpan w:val="3"/>
            <w:vAlign w:val="center"/>
          </w:tcPr>
          <w:p w14:paraId="34A7BD94">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2052" w:type="dxa"/>
            <w:gridSpan w:val="3"/>
            <w:vAlign w:val="center"/>
          </w:tcPr>
          <w:p w14:paraId="0E9CB624">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现职务/职称</w:t>
            </w:r>
          </w:p>
        </w:tc>
        <w:tc>
          <w:tcPr>
            <w:tcW w:w="1780" w:type="dxa"/>
            <w:vAlign w:val="center"/>
          </w:tcPr>
          <w:p w14:paraId="18A666B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7612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trPr>
        <w:tc>
          <w:tcPr>
            <w:tcW w:w="1750" w:type="dxa"/>
            <w:vAlign w:val="center"/>
          </w:tcPr>
          <w:p w14:paraId="5F4E7887">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正高级职称专业</w:t>
            </w:r>
            <w:r>
              <w:rPr>
                <w:rFonts w:ascii="仿宋" w:hAnsi="仿宋" w:eastAsia="仿宋" w:cs="仿宋"/>
                <w:bCs/>
                <w:szCs w:val="21"/>
              </w:rPr>
              <w:t>/</w:t>
            </w:r>
            <w:r>
              <w:rPr>
                <w:rFonts w:hint="eastAsia" w:ascii="仿宋" w:hAnsi="仿宋" w:eastAsia="仿宋" w:cs="仿宋"/>
                <w:bCs/>
                <w:szCs w:val="21"/>
              </w:rPr>
              <w:t>取得时间</w:t>
            </w:r>
          </w:p>
        </w:tc>
        <w:tc>
          <w:tcPr>
            <w:tcW w:w="7016" w:type="dxa"/>
            <w:gridSpan w:val="7"/>
            <w:vAlign w:val="center"/>
          </w:tcPr>
          <w:p w14:paraId="68BA272C">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587A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750" w:type="dxa"/>
            <w:vAlign w:val="center"/>
          </w:tcPr>
          <w:p w14:paraId="05B81EAF">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联系电话</w:t>
            </w:r>
          </w:p>
        </w:tc>
        <w:tc>
          <w:tcPr>
            <w:tcW w:w="1418" w:type="dxa"/>
            <w:vAlign w:val="center"/>
          </w:tcPr>
          <w:p w14:paraId="3FBBF27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907" w:type="dxa"/>
            <w:vAlign w:val="center"/>
          </w:tcPr>
          <w:p w14:paraId="23D740A9">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微信</w:t>
            </w:r>
          </w:p>
        </w:tc>
        <w:tc>
          <w:tcPr>
            <w:tcW w:w="1721" w:type="dxa"/>
            <w:gridSpan w:val="2"/>
            <w:vAlign w:val="center"/>
          </w:tcPr>
          <w:p w14:paraId="101A8DAC">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172" w:type="dxa"/>
            <w:vAlign w:val="center"/>
          </w:tcPr>
          <w:p w14:paraId="56F8F2EC">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ascii="仿宋" w:hAnsi="仿宋" w:eastAsia="仿宋" w:cs="仿宋"/>
                <w:bCs/>
                <w:szCs w:val="21"/>
              </w:rPr>
              <w:t>E-mail</w:t>
            </w:r>
          </w:p>
        </w:tc>
        <w:tc>
          <w:tcPr>
            <w:tcW w:w="1798" w:type="dxa"/>
            <w:gridSpan w:val="2"/>
            <w:vAlign w:val="center"/>
          </w:tcPr>
          <w:p w14:paraId="14467CF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21BC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750" w:type="dxa"/>
            <w:vAlign w:val="center"/>
          </w:tcPr>
          <w:p w14:paraId="0F9C0612">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通讯地址</w:t>
            </w:r>
          </w:p>
        </w:tc>
        <w:tc>
          <w:tcPr>
            <w:tcW w:w="4046" w:type="dxa"/>
            <w:gridSpan w:val="4"/>
            <w:vAlign w:val="center"/>
          </w:tcPr>
          <w:p w14:paraId="3860245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172" w:type="dxa"/>
            <w:vAlign w:val="center"/>
          </w:tcPr>
          <w:p w14:paraId="56C3337C">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邮编</w:t>
            </w:r>
          </w:p>
        </w:tc>
        <w:tc>
          <w:tcPr>
            <w:tcW w:w="1798" w:type="dxa"/>
            <w:gridSpan w:val="2"/>
            <w:vAlign w:val="center"/>
          </w:tcPr>
          <w:p w14:paraId="3F9810B4">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3FA7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1750" w:type="dxa"/>
            <w:vAlign w:val="center"/>
          </w:tcPr>
          <w:p w14:paraId="555F5D0E">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社会兼职情况</w:t>
            </w:r>
          </w:p>
        </w:tc>
        <w:tc>
          <w:tcPr>
            <w:tcW w:w="7016" w:type="dxa"/>
            <w:gridSpan w:val="7"/>
            <w:vAlign w:val="center"/>
          </w:tcPr>
          <w:p w14:paraId="3D041D6E">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27FB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8" w:hRule="atLeast"/>
        </w:trPr>
        <w:tc>
          <w:tcPr>
            <w:tcW w:w="1750" w:type="dxa"/>
            <w:vAlign w:val="center"/>
          </w:tcPr>
          <w:p w14:paraId="72D20E47">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r>
              <w:rPr>
                <w:rFonts w:hint="eastAsia" w:ascii="仿宋" w:hAnsi="仿宋" w:eastAsia="仿宋" w:cs="仿宋"/>
                <w:bCs/>
                <w:szCs w:val="21"/>
              </w:rPr>
              <w:t>工作简历、主要突出贡献业绩</w:t>
            </w:r>
          </w:p>
        </w:tc>
        <w:tc>
          <w:tcPr>
            <w:tcW w:w="7016" w:type="dxa"/>
            <w:gridSpan w:val="7"/>
            <w:vAlign w:val="center"/>
          </w:tcPr>
          <w:p w14:paraId="54D49EAC">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411BCEC8">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775FE337">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2D38BD0B">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70CD55E4">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3C73473A">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04E77D7D">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1FE4AD5D">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3DDC5CF9">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642F0B27">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1B68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1" w:hRule="atLeast"/>
        </w:trPr>
        <w:tc>
          <w:tcPr>
            <w:tcW w:w="1750" w:type="dxa"/>
            <w:vAlign w:val="center"/>
          </w:tcPr>
          <w:p w14:paraId="0ED7CD88">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r>
              <w:rPr>
                <w:rFonts w:hint="eastAsia" w:ascii="仿宋" w:hAnsi="仿宋" w:eastAsia="仿宋" w:cs="仿宋"/>
                <w:bCs/>
                <w:szCs w:val="21"/>
              </w:rPr>
              <w:t>工作简历、主要突出贡献业绩（续上页）</w:t>
            </w:r>
          </w:p>
        </w:tc>
        <w:tc>
          <w:tcPr>
            <w:tcW w:w="7016" w:type="dxa"/>
            <w:gridSpan w:val="7"/>
            <w:vAlign w:val="center"/>
          </w:tcPr>
          <w:p w14:paraId="5114E3AF">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4C120BE9">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3025B625">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74FC433D">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751CE378">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48888049">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013DF3A0">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710D2A4A">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3D3AC83A">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130C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3" w:hRule="atLeast"/>
        </w:trPr>
        <w:tc>
          <w:tcPr>
            <w:tcW w:w="1750" w:type="dxa"/>
            <w:vAlign w:val="center"/>
          </w:tcPr>
          <w:p w14:paraId="2D2A5392">
            <w:pPr>
              <w:keepNext w:val="0"/>
              <w:keepLines w:val="0"/>
              <w:pageBreakBefore w:val="0"/>
              <w:widowControl w:val="0"/>
              <w:kinsoku/>
              <w:wordWrap/>
              <w:autoSpaceDE/>
              <w:autoSpaceDN/>
              <w:bidi w:val="0"/>
              <w:adjustRightInd/>
              <w:snapToGrid/>
              <w:spacing w:line="300" w:lineRule="exact"/>
              <w:ind w:left="210" w:leftChars="100"/>
              <w:jc w:val="center"/>
              <w:textAlignment w:val="auto"/>
              <w:rPr>
                <w:rFonts w:ascii="仿宋" w:hAnsi="仿宋" w:eastAsia="仿宋" w:cs="仿宋"/>
                <w:bCs/>
                <w:szCs w:val="21"/>
              </w:rPr>
            </w:pPr>
            <w:r>
              <w:rPr>
                <w:rFonts w:hint="eastAsia" w:ascii="仿宋" w:hAnsi="仿宋" w:eastAsia="仿宋" w:cs="仿宋"/>
                <w:bCs/>
                <w:szCs w:val="21"/>
              </w:rPr>
              <w:t>申请人承诺</w:t>
            </w:r>
          </w:p>
        </w:tc>
        <w:tc>
          <w:tcPr>
            <w:tcW w:w="7016" w:type="dxa"/>
            <w:gridSpan w:val="7"/>
            <w:vAlign w:val="center"/>
          </w:tcPr>
          <w:p w14:paraId="74486542">
            <w:pPr>
              <w:keepNext w:val="0"/>
              <w:keepLines w:val="0"/>
              <w:pageBreakBefore w:val="0"/>
              <w:widowControl w:val="0"/>
              <w:kinsoku/>
              <w:wordWrap/>
              <w:autoSpaceDE/>
              <w:autoSpaceDN/>
              <w:bidi w:val="0"/>
              <w:adjustRightInd/>
              <w:snapToGrid/>
              <w:spacing w:line="300" w:lineRule="exact"/>
              <w:jc w:val="center"/>
              <w:textAlignment w:val="auto"/>
              <w:rPr>
                <w:rFonts w:hint="eastAsia" w:ascii="仿宋" w:hAnsi="仿宋" w:eastAsia="仿宋" w:cs="仿宋"/>
                <w:bCs/>
                <w:szCs w:val="21"/>
                <w:lang w:val="en-US" w:eastAsia="zh-CN"/>
              </w:rPr>
            </w:pPr>
          </w:p>
          <w:p w14:paraId="2A4100CB">
            <w:pPr>
              <w:keepNext w:val="0"/>
              <w:keepLines w:val="0"/>
              <w:pageBreakBefore w:val="0"/>
              <w:widowControl w:val="0"/>
              <w:kinsoku/>
              <w:wordWrap/>
              <w:autoSpaceDE/>
              <w:autoSpaceDN/>
              <w:bidi w:val="0"/>
              <w:adjustRightInd/>
              <w:snapToGrid/>
              <w:spacing w:line="300" w:lineRule="exact"/>
              <w:jc w:val="center"/>
              <w:textAlignment w:val="auto"/>
              <w:rPr>
                <w:rFonts w:hint="eastAsia" w:ascii="仿宋" w:hAnsi="仿宋" w:eastAsia="仿宋" w:cs="仿宋"/>
                <w:bCs/>
                <w:szCs w:val="21"/>
                <w:lang w:val="en-US" w:eastAsia="zh-CN"/>
              </w:rPr>
            </w:pPr>
          </w:p>
          <w:p w14:paraId="4FBAA1C1">
            <w:pPr>
              <w:keepNext w:val="0"/>
              <w:keepLines w:val="0"/>
              <w:pageBreakBefore w:val="0"/>
              <w:widowControl w:val="0"/>
              <w:kinsoku/>
              <w:wordWrap/>
              <w:autoSpaceDE/>
              <w:autoSpaceDN/>
              <w:bidi w:val="0"/>
              <w:adjustRightInd/>
              <w:snapToGrid/>
              <w:spacing w:line="300" w:lineRule="exact"/>
              <w:jc w:val="center"/>
              <w:textAlignment w:val="auto"/>
              <w:rPr>
                <w:rFonts w:hint="eastAsia" w:ascii="仿宋" w:hAnsi="仿宋" w:eastAsia="仿宋" w:cs="仿宋"/>
                <w:bCs/>
                <w:szCs w:val="21"/>
                <w:lang w:val="en-US" w:eastAsia="zh-CN"/>
              </w:rPr>
            </w:pPr>
          </w:p>
          <w:p w14:paraId="54BFE156">
            <w:pPr>
              <w:keepNext w:val="0"/>
              <w:keepLines w:val="0"/>
              <w:pageBreakBefore w:val="0"/>
              <w:widowControl w:val="0"/>
              <w:kinsoku/>
              <w:wordWrap/>
              <w:autoSpaceDE/>
              <w:autoSpaceDN/>
              <w:bidi w:val="0"/>
              <w:adjustRightInd/>
              <w:snapToGrid/>
              <w:spacing w:line="300" w:lineRule="exact"/>
              <w:jc w:val="both"/>
              <w:textAlignment w:val="auto"/>
              <w:rPr>
                <w:rFonts w:hint="eastAsia" w:ascii="仿宋" w:hAnsi="仿宋" w:eastAsia="仿宋" w:cs="仿宋"/>
                <w:bCs/>
                <w:szCs w:val="21"/>
                <w:lang w:val="en-US" w:eastAsia="zh-CN"/>
              </w:rPr>
            </w:pPr>
            <w:r>
              <w:rPr>
                <w:rFonts w:hint="eastAsia" w:ascii="仿宋" w:hAnsi="仿宋" w:eastAsia="仿宋" w:cs="仿宋"/>
                <w:bCs/>
                <w:szCs w:val="21"/>
                <w:lang w:val="en-US" w:eastAsia="zh-CN"/>
              </w:rPr>
              <w:t>所填内容属实。</w:t>
            </w:r>
          </w:p>
          <w:p w14:paraId="0ABFCA40">
            <w:pPr>
              <w:keepNext w:val="0"/>
              <w:keepLines w:val="0"/>
              <w:pageBreakBefore w:val="0"/>
              <w:widowControl w:val="0"/>
              <w:kinsoku/>
              <w:wordWrap/>
              <w:autoSpaceDE/>
              <w:autoSpaceDN/>
              <w:bidi w:val="0"/>
              <w:adjustRightInd/>
              <w:snapToGrid/>
              <w:spacing w:line="300" w:lineRule="exact"/>
              <w:jc w:val="center"/>
              <w:textAlignment w:val="auto"/>
              <w:rPr>
                <w:rFonts w:hint="eastAsia" w:ascii="仿宋" w:hAnsi="仿宋" w:eastAsia="仿宋" w:cs="仿宋"/>
                <w:bCs/>
                <w:szCs w:val="21"/>
                <w:lang w:val="en-US" w:eastAsia="zh-CN"/>
              </w:rPr>
            </w:pPr>
          </w:p>
          <w:p w14:paraId="05D2312E">
            <w:pPr>
              <w:keepNext w:val="0"/>
              <w:keepLines w:val="0"/>
              <w:pageBreakBefore w:val="0"/>
              <w:widowControl w:val="0"/>
              <w:kinsoku/>
              <w:wordWrap/>
              <w:autoSpaceDE/>
              <w:autoSpaceDN/>
              <w:bidi w:val="0"/>
              <w:adjustRightInd/>
              <w:snapToGrid/>
              <w:spacing w:line="300" w:lineRule="exact"/>
              <w:jc w:val="center"/>
              <w:textAlignment w:val="auto"/>
              <w:rPr>
                <w:rFonts w:hint="eastAsia" w:ascii="仿宋" w:hAnsi="仿宋" w:eastAsia="仿宋" w:cs="仿宋"/>
                <w:bCs/>
                <w:szCs w:val="21"/>
                <w:lang w:val="en-US" w:eastAsia="zh-CN"/>
              </w:rPr>
            </w:pPr>
          </w:p>
          <w:p w14:paraId="0CAC2617">
            <w:pPr>
              <w:keepNext w:val="0"/>
              <w:keepLines w:val="0"/>
              <w:pageBreakBefore w:val="0"/>
              <w:widowControl w:val="0"/>
              <w:kinsoku/>
              <w:wordWrap/>
              <w:autoSpaceDE/>
              <w:autoSpaceDN/>
              <w:bidi w:val="0"/>
              <w:adjustRightInd/>
              <w:snapToGrid/>
              <w:spacing w:line="300" w:lineRule="exact"/>
              <w:jc w:val="center"/>
              <w:textAlignment w:val="auto"/>
              <w:rPr>
                <w:rFonts w:hint="eastAsia" w:ascii="仿宋" w:hAnsi="仿宋" w:eastAsia="仿宋" w:cs="仿宋"/>
                <w:bCs/>
                <w:szCs w:val="21"/>
                <w:lang w:val="en-US" w:eastAsia="zh-CN"/>
              </w:rPr>
            </w:pPr>
          </w:p>
          <w:p w14:paraId="784D4CEF">
            <w:pPr>
              <w:keepNext w:val="0"/>
              <w:keepLines w:val="0"/>
              <w:pageBreakBefore w:val="0"/>
              <w:widowControl w:val="0"/>
              <w:kinsoku/>
              <w:wordWrap/>
              <w:autoSpaceDE/>
              <w:autoSpaceDN/>
              <w:bidi w:val="0"/>
              <w:adjustRightInd/>
              <w:snapToGrid/>
              <w:spacing w:line="300" w:lineRule="exact"/>
              <w:jc w:val="center"/>
              <w:textAlignment w:val="auto"/>
              <w:rPr>
                <w:rFonts w:hint="default" w:ascii="仿宋" w:hAnsi="仿宋" w:eastAsia="仿宋" w:cs="仿宋"/>
                <w:bCs/>
                <w:szCs w:val="21"/>
                <w:lang w:val="en-US" w:eastAsia="zh-CN"/>
              </w:rPr>
            </w:pPr>
            <w:r>
              <w:rPr>
                <w:rFonts w:hint="eastAsia" w:ascii="仿宋" w:hAnsi="仿宋" w:eastAsia="仿宋" w:cs="仿宋"/>
                <w:bCs/>
                <w:szCs w:val="21"/>
                <w:lang w:val="en-US" w:eastAsia="zh-CN"/>
              </w:rPr>
              <w:t xml:space="preserve">   </w:t>
            </w:r>
          </w:p>
          <w:p w14:paraId="22CB64DC">
            <w:pPr>
              <w:keepNext w:val="0"/>
              <w:keepLines w:val="0"/>
              <w:pageBreakBefore w:val="0"/>
              <w:widowControl w:val="0"/>
              <w:kinsoku/>
              <w:wordWrap/>
              <w:autoSpaceDE/>
              <w:autoSpaceDN/>
              <w:bidi w:val="0"/>
              <w:adjustRightInd/>
              <w:snapToGrid/>
              <w:spacing w:line="300" w:lineRule="exact"/>
              <w:jc w:val="center"/>
              <w:textAlignment w:val="auto"/>
              <w:rPr>
                <w:rFonts w:hint="eastAsia" w:ascii="仿宋" w:hAnsi="仿宋" w:eastAsia="仿宋" w:cs="仿宋"/>
                <w:bCs/>
                <w:szCs w:val="21"/>
                <w:lang w:val="en-US" w:eastAsia="zh-CN"/>
              </w:rPr>
            </w:pPr>
            <w:r>
              <w:rPr>
                <w:rFonts w:hint="eastAsia" w:ascii="仿宋" w:hAnsi="仿宋" w:eastAsia="仿宋" w:cs="仿宋"/>
                <w:bCs/>
                <w:szCs w:val="21"/>
              </w:rPr>
              <w:t xml:space="preserve"> </w:t>
            </w:r>
            <w:r>
              <w:rPr>
                <w:rFonts w:hint="eastAsia" w:ascii="仿宋" w:hAnsi="仿宋" w:eastAsia="仿宋" w:cs="仿宋"/>
                <w:bCs/>
                <w:szCs w:val="21"/>
                <w:lang w:val="en-US" w:eastAsia="zh-CN"/>
              </w:rPr>
              <w:t xml:space="preserve">     </w:t>
            </w:r>
            <w:r>
              <w:rPr>
                <w:rFonts w:hint="eastAsia" w:ascii="仿宋" w:hAnsi="仿宋" w:eastAsia="仿宋" w:cs="仿宋"/>
                <w:bCs/>
                <w:szCs w:val="21"/>
              </w:rPr>
              <w:t xml:space="preserve">  </w:t>
            </w:r>
            <w:r>
              <w:rPr>
                <w:rFonts w:hint="eastAsia" w:ascii="仿宋" w:hAnsi="仿宋" w:eastAsia="仿宋" w:cs="仿宋"/>
                <w:bCs/>
                <w:szCs w:val="21"/>
                <w:lang w:val="en-US" w:eastAsia="zh-CN"/>
              </w:rPr>
              <w:t xml:space="preserve">    </w:t>
            </w:r>
            <w:r>
              <w:rPr>
                <w:rFonts w:hint="eastAsia" w:ascii="仿宋" w:hAnsi="仿宋" w:eastAsia="仿宋" w:cs="仿宋"/>
                <w:bCs/>
                <w:szCs w:val="21"/>
              </w:rPr>
              <w:t xml:space="preserve"> </w:t>
            </w:r>
            <w:r>
              <w:rPr>
                <w:rFonts w:hint="eastAsia" w:ascii="仿宋" w:hAnsi="仿宋" w:eastAsia="仿宋" w:cs="仿宋"/>
                <w:bCs/>
                <w:szCs w:val="21"/>
                <w:lang w:val="en-US" w:eastAsia="zh-CN"/>
              </w:rPr>
              <w:t>申请人</w:t>
            </w:r>
            <w:r>
              <w:rPr>
                <w:rFonts w:hint="eastAsia" w:ascii="仿宋" w:hAnsi="仿宋" w:eastAsia="仿宋" w:cs="仿宋"/>
                <w:bCs/>
                <w:szCs w:val="21"/>
              </w:rPr>
              <w:t>签名：               年     月     日</w:t>
            </w:r>
          </w:p>
        </w:tc>
      </w:tr>
      <w:tr w14:paraId="0851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0" w:hRule="atLeast"/>
        </w:trPr>
        <w:tc>
          <w:tcPr>
            <w:tcW w:w="1750" w:type="dxa"/>
            <w:vAlign w:val="center"/>
          </w:tcPr>
          <w:p w14:paraId="6AFC7BA1">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工作单位</w:t>
            </w:r>
          </w:p>
          <w:p w14:paraId="2F2F3BBC">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推荐意见</w:t>
            </w:r>
          </w:p>
        </w:tc>
        <w:tc>
          <w:tcPr>
            <w:tcW w:w="7016" w:type="dxa"/>
            <w:gridSpan w:val="7"/>
            <w:vAlign w:val="center"/>
          </w:tcPr>
          <w:p w14:paraId="033DB6E0">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3AE2F3BD">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73C4E1CD">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10C88206">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18494DBF">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0A0BB284">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2151061B">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05D54F1F">
            <w:pPr>
              <w:keepNext w:val="0"/>
              <w:keepLines w:val="0"/>
              <w:pageBreakBefore w:val="0"/>
              <w:widowControl w:val="0"/>
              <w:kinsoku/>
              <w:wordWrap/>
              <w:autoSpaceDE/>
              <w:autoSpaceDN/>
              <w:bidi w:val="0"/>
              <w:adjustRightInd/>
              <w:snapToGrid/>
              <w:spacing w:line="300" w:lineRule="exact"/>
              <w:ind w:firstLine="2940" w:firstLineChars="1400"/>
              <w:jc w:val="center"/>
              <w:textAlignment w:val="auto"/>
              <w:rPr>
                <w:rFonts w:ascii="仿宋" w:hAnsi="仿宋" w:eastAsia="仿宋" w:cs="仿宋"/>
                <w:bCs/>
                <w:szCs w:val="21"/>
              </w:rPr>
            </w:pPr>
            <w:r>
              <w:rPr>
                <w:rFonts w:hint="eastAsia" w:ascii="仿宋" w:hAnsi="仿宋" w:eastAsia="仿宋" w:cs="仿宋"/>
                <w:bCs/>
                <w:szCs w:val="21"/>
              </w:rPr>
              <w:t>（盖章）             年</w:t>
            </w:r>
            <w:r>
              <w:rPr>
                <w:rFonts w:ascii="仿宋" w:hAnsi="仿宋" w:eastAsia="仿宋" w:cs="仿宋"/>
                <w:bCs/>
                <w:szCs w:val="21"/>
              </w:rPr>
              <w:t xml:space="preserve">     </w:t>
            </w:r>
            <w:r>
              <w:rPr>
                <w:rFonts w:hint="eastAsia" w:ascii="仿宋" w:hAnsi="仿宋" w:eastAsia="仿宋" w:cs="仿宋"/>
                <w:bCs/>
                <w:szCs w:val="21"/>
              </w:rPr>
              <w:t>月</w:t>
            </w:r>
            <w:r>
              <w:rPr>
                <w:rFonts w:ascii="仿宋" w:hAnsi="仿宋" w:eastAsia="仿宋" w:cs="仿宋"/>
                <w:bCs/>
                <w:szCs w:val="21"/>
              </w:rPr>
              <w:t xml:space="preserve">     </w:t>
            </w:r>
            <w:r>
              <w:rPr>
                <w:rFonts w:hint="eastAsia" w:ascii="仿宋" w:hAnsi="仿宋" w:eastAsia="仿宋" w:cs="仿宋"/>
                <w:bCs/>
                <w:szCs w:val="21"/>
              </w:rPr>
              <w:t>日</w:t>
            </w:r>
          </w:p>
        </w:tc>
      </w:tr>
    </w:tbl>
    <w:p w14:paraId="1924C100">
      <w:pPr>
        <w:pStyle w:val="20"/>
        <w:keepNext w:val="0"/>
        <w:keepLines w:val="0"/>
        <w:pageBreakBefore w:val="0"/>
        <w:widowControl w:val="0"/>
        <w:kinsoku/>
        <w:wordWrap/>
        <w:autoSpaceDE/>
        <w:autoSpaceDN/>
        <w:bidi w:val="0"/>
        <w:adjustRightInd/>
        <w:snapToGrid/>
        <w:textAlignment w:val="auto"/>
        <w:rPr>
          <w:rFonts w:ascii="黑体" w:hAnsi="黑体" w:eastAsia="黑体" w:cs="黑体"/>
          <w:b w:val="0"/>
          <w:bCs w:val="0"/>
          <w:sz w:val="32"/>
          <w:szCs w:val="32"/>
        </w:rPr>
      </w:pPr>
      <w:r>
        <w:rPr>
          <w:rFonts w:ascii="黑体" w:hAnsi="黑体" w:eastAsia="黑体" w:cs="黑体"/>
          <w:b w:val="0"/>
          <w:bCs w:val="0"/>
          <w:sz w:val="32"/>
          <w:szCs w:val="32"/>
        </w:rPr>
        <w:t>附</w:t>
      </w:r>
      <w:r>
        <w:rPr>
          <w:rFonts w:hint="eastAsia" w:cs="黑体"/>
          <w:b w:val="0"/>
          <w:bCs w:val="0"/>
          <w:sz w:val="32"/>
          <w:szCs w:val="32"/>
          <w:lang w:val="en-US" w:eastAsia="zh-CN"/>
        </w:rPr>
        <w:t>表2</w:t>
      </w:r>
      <w:r>
        <w:rPr>
          <w:rFonts w:ascii="黑体" w:hAnsi="黑体" w:eastAsia="黑体" w:cs="黑体"/>
          <w:b w:val="0"/>
          <w:bCs w:val="0"/>
          <w:sz w:val="32"/>
          <w:szCs w:val="32"/>
        </w:rPr>
        <w:t>：</w:t>
      </w:r>
    </w:p>
    <w:p w14:paraId="5E6E5217">
      <w:pPr>
        <w:pStyle w:val="16"/>
        <w:keepNext w:val="0"/>
        <w:keepLines w:val="0"/>
        <w:pageBreakBefore w:val="0"/>
        <w:widowControl w:val="0"/>
        <w:kinsoku/>
        <w:wordWrap/>
        <w:autoSpaceDE/>
        <w:autoSpaceDN/>
        <w:bidi w:val="0"/>
        <w:adjustRightInd/>
        <w:snapToGrid/>
        <w:textAlignment w:val="auto"/>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河南省建设工程质量监督检测行业协会</w:t>
      </w:r>
    </w:p>
    <w:p w14:paraId="62834626">
      <w:pPr>
        <w:pStyle w:val="16"/>
        <w:keepNext w:val="0"/>
        <w:keepLines w:val="0"/>
        <w:pageBreakBefore w:val="0"/>
        <w:widowControl w:val="0"/>
        <w:kinsoku/>
        <w:wordWrap/>
        <w:autoSpaceDE/>
        <w:autoSpaceDN/>
        <w:bidi w:val="0"/>
        <w:adjustRightInd/>
        <w:snapToGrid/>
        <w:textAlignment w:val="auto"/>
        <w:rPr>
          <w:rFonts w:hint="default" w:ascii="方正小标宋简体" w:hAnsi="方正小标宋简体" w:eastAsia="方正小标宋简体" w:cs="方正小标宋简体"/>
          <w:b w:val="0"/>
          <w:bCs w:val="0"/>
          <w:sz w:val="44"/>
          <w:szCs w:val="44"/>
          <w:lang w:val="en-US" w:eastAsia="zh-CN"/>
        </w:rPr>
      </w:pPr>
      <w:r>
        <w:rPr>
          <w:rFonts w:ascii="方正小标宋简体" w:hAnsi="方正小标宋简体" w:eastAsia="方正小标宋简体" w:cs="方正小标宋简体"/>
          <w:b w:val="0"/>
          <w:bCs w:val="0"/>
          <w:sz w:val="44"/>
          <w:szCs w:val="44"/>
        </w:rPr>
        <w:t>高层次人才</w:t>
      </w:r>
      <w:r>
        <w:rPr>
          <w:rFonts w:hint="eastAsia" w:cs="方正小标宋简体"/>
          <w:b w:val="0"/>
          <w:bCs w:val="0"/>
          <w:sz w:val="44"/>
          <w:szCs w:val="44"/>
          <w:lang w:val="en-US" w:eastAsia="zh-CN"/>
        </w:rPr>
        <w:t>自查及动态考核表</w:t>
      </w:r>
    </w:p>
    <w:tbl>
      <w:tblPr>
        <w:tblStyle w:val="17"/>
        <w:tblW w:w="876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1418"/>
        <w:gridCol w:w="907"/>
        <w:gridCol w:w="859"/>
        <w:gridCol w:w="862"/>
        <w:gridCol w:w="1172"/>
        <w:gridCol w:w="18"/>
        <w:gridCol w:w="1780"/>
      </w:tblGrid>
      <w:tr w14:paraId="4EC0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1750" w:type="dxa"/>
            <w:vAlign w:val="center"/>
          </w:tcPr>
          <w:p w14:paraId="4BA0CF46">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姓名</w:t>
            </w:r>
          </w:p>
        </w:tc>
        <w:tc>
          <w:tcPr>
            <w:tcW w:w="1418" w:type="dxa"/>
            <w:vAlign w:val="center"/>
          </w:tcPr>
          <w:p w14:paraId="6E388364">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907" w:type="dxa"/>
            <w:vAlign w:val="center"/>
          </w:tcPr>
          <w:p w14:paraId="42A2F5A3">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性别</w:t>
            </w:r>
          </w:p>
        </w:tc>
        <w:tc>
          <w:tcPr>
            <w:tcW w:w="859" w:type="dxa"/>
            <w:vAlign w:val="center"/>
          </w:tcPr>
          <w:p w14:paraId="6761BD0F">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p>
        </w:tc>
        <w:tc>
          <w:tcPr>
            <w:tcW w:w="862" w:type="dxa"/>
            <w:vAlign w:val="center"/>
          </w:tcPr>
          <w:p w14:paraId="2C4791C2">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民族</w:t>
            </w:r>
          </w:p>
        </w:tc>
        <w:tc>
          <w:tcPr>
            <w:tcW w:w="1190" w:type="dxa"/>
            <w:gridSpan w:val="2"/>
            <w:vAlign w:val="center"/>
          </w:tcPr>
          <w:p w14:paraId="46651EED">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780" w:type="dxa"/>
            <w:vMerge w:val="restart"/>
            <w:vAlign w:val="center"/>
          </w:tcPr>
          <w:p w14:paraId="5F69BF45">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照片</w:t>
            </w:r>
          </w:p>
        </w:tc>
      </w:tr>
      <w:tr w14:paraId="2C59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1750" w:type="dxa"/>
            <w:vAlign w:val="center"/>
          </w:tcPr>
          <w:p w14:paraId="719A98D9">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参加工作时间</w:t>
            </w:r>
          </w:p>
        </w:tc>
        <w:tc>
          <w:tcPr>
            <w:tcW w:w="2325" w:type="dxa"/>
            <w:gridSpan w:val="2"/>
            <w:vAlign w:val="center"/>
          </w:tcPr>
          <w:p w14:paraId="5AF649EE">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859" w:type="dxa"/>
            <w:vAlign w:val="center"/>
          </w:tcPr>
          <w:p w14:paraId="1B401390">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健康</w:t>
            </w:r>
          </w:p>
          <w:p w14:paraId="0FAF22AE">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状况</w:t>
            </w:r>
          </w:p>
        </w:tc>
        <w:tc>
          <w:tcPr>
            <w:tcW w:w="2052" w:type="dxa"/>
            <w:gridSpan w:val="3"/>
            <w:vAlign w:val="center"/>
          </w:tcPr>
          <w:p w14:paraId="58C8B521">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780" w:type="dxa"/>
            <w:vMerge w:val="continue"/>
            <w:vAlign w:val="center"/>
          </w:tcPr>
          <w:p w14:paraId="3DECE167">
            <w:pPr>
              <w:keepNext w:val="0"/>
              <w:keepLines w:val="0"/>
              <w:pageBreakBefore w:val="0"/>
              <w:widowControl w:val="0"/>
              <w:kinsoku/>
              <w:wordWrap/>
              <w:autoSpaceDE/>
              <w:autoSpaceDN/>
              <w:bidi w:val="0"/>
              <w:adjustRightInd/>
              <w:snapToGrid/>
              <w:spacing w:line="300" w:lineRule="exact"/>
              <w:ind w:left="210" w:leftChars="100"/>
              <w:jc w:val="center"/>
              <w:textAlignment w:val="auto"/>
              <w:rPr>
                <w:rFonts w:ascii="仿宋" w:hAnsi="仿宋" w:eastAsia="仿宋" w:cs="仿宋"/>
                <w:bCs/>
                <w:szCs w:val="21"/>
              </w:rPr>
            </w:pPr>
          </w:p>
        </w:tc>
      </w:tr>
      <w:tr w14:paraId="31FE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1750" w:type="dxa"/>
            <w:vAlign w:val="center"/>
          </w:tcPr>
          <w:p w14:paraId="6F57C8A1">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身份证号</w:t>
            </w:r>
          </w:p>
        </w:tc>
        <w:tc>
          <w:tcPr>
            <w:tcW w:w="5236" w:type="dxa"/>
            <w:gridSpan w:val="6"/>
            <w:vAlign w:val="center"/>
          </w:tcPr>
          <w:p w14:paraId="5F16DA38">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780" w:type="dxa"/>
            <w:vMerge w:val="continue"/>
            <w:textDirection w:val="tbRlV"/>
            <w:vAlign w:val="center"/>
          </w:tcPr>
          <w:p w14:paraId="2DCA0305">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4158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1750" w:type="dxa"/>
            <w:vAlign w:val="center"/>
          </w:tcPr>
          <w:p w14:paraId="48446EED">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工作单位</w:t>
            </w:r>
          </w:p>
        </w:tc>
        <w:tc>
          <w:tcPr>
            <w:tcW w:w="5236" w:type="dxa"/>
            <w:gridSpan w:val="6"/>
            <w:vAlign w:val="center"/>
          </w:tcPr>
          <w:p w14:paraId="38FDA945">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780" w:type="dxa"/>
            <w:vMerge w:val="continue"/>
            <w:textDirection w:val="tbRlV"/>
            <w:vAlign w:val="center"/>
          </w:tcPr>
          <w:p w14:paraId="2BDACA2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4A6A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750" w:type="dxa"/>
            <w:vAlign w:val="center"/>
          </w:tcPr>
          <w:p w14:paraId="690FDC5F">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毕业院校</w:t>
            </w:r>
          </w:p>
        </w:tc>
        <w:tc>
          <w:tcPr>
            <w:tcW w:w="3184" w:type="dxa"/>
            <w:gridSpan w:val="3"/>
            <w:vAlign w:val="center"/>
          </w:tcPr>
          <w:p w14:paraId="671D1ABC">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2052" w:type="dxa"/>
            <w:gridSpan w:val="3"/>
            <w:vAlign w:val="center"/>
          </w:tcPr>
          <w:p w14:paraId="61C9E7B2">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所学专业</w:t>
            </w:r>
          </w:p>
        </w:tc>
        <w:tc>
          <w:tcPr>
            <w:tcW w:w="1780" w:type="dxa"/>
            <w:vAlign w:val="center"/>
          </w:tcPr>
          <w:p w14:paraId="7F46CF43">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7109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750" w:type="dxa"/>
            <w:vAlign w:val="center"/>
          </w:tcPr>
          <w:p w14:paraId="2DD65D6C">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学历</w:t>
            </w:r>
            <w:r>
              <w:rPr>
                <w:rFonts w:ascii="仿宋" w:hAnsi="仿宋" w:eastAsia="仿宋" w:cs="仿宋"/>
                <w:bCs/>
                <w:szCs w:val="21"/>
              </w:rPr>
              <w:t>/</w:t>
            </w:r>
            <w:r>
              <w:rPr>
                <w:rFonts w:hint="eastAsia" w:ascii="仿宋" w:hAnsi="仿宋" w:eastAsia="仿宋" w:cs="仿宋"/>
                <w:bCs/>
                <w:szCs w:val="21"/>
              </w:rPr>
              <w:t>学位</w:t>
            </w:r>
          </w:p>
        </w:tc>
        <w:tc>
          <w:tcPr>
            <w:tcW w:w="3184" w:type="dxa"/>
            <w:gridSpan w:val="3"/>
            <w:vAlign w:val="center"/>
          </w:tcPr>
          <w:p w14:paraId="596129F3">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2052" w:type="dxa"/>
            <w:gridSpan w:val="3"/>
            <w:vAlign w:val="center"/>
          </w:tcPr>
          <w:p w14:paraId="7506621E">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现从事专业</w:t>
            </w:r>
          </w:p>
        </w:tc>
        <w:tc>
          <w:tcPr>
            <w:tcW w:w="1780" w:type="dxa"/>
            <w:vAlign w:val="center"/>
          </w:tcPr>
          <w:p w14:paraId="111E97DA">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0932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trPr>
        <w:tc>
          <w:tcPr>
            <w:tcW w:w="1750" w:type="dxa"/>
            <w:vAlign w:val="center"/>
          </w:tcPr>
          <w:p w14:paraId="5AE5C3EE">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从事专业工作</w:t>
            </w:r>
          </w:p>
          <w:p w14:paraId="0673EAFF">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年限</w:t>
            </w:r>
          </w:p>
        </w:tc>
        <w:tc>
          <w:tcPr>
            <w:tcW w:w="3184" w:type="dxa"/>
            <w:gridSpan w:val="3"/>
            <w:vAlign w:val="center"/>
          </w:tcPr>
          <w:p w14:paraId="17A87C20">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2052" w:type="dxa"/>
            <w:gridSpan w:val="3"/>
            <w:vAlign w:val="center"/>
          </w:tcPr>
          <w:p w14:paraId="07ED779B">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现职务/职称</w:t>
            </w:r>
          </w:p>
        </w:tc>
        <w:tc>
          <w:tcPr>
            <w:tcW w:w="1780" w:type="dxa"/>
            <w:vAlign w:val="center"/>
          </w:tcPr>
          <w:p w14:paraId="480B6BCE">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131A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trPr>
        <w:tc>
          <w:tcPr>
            <w:tcW w:w="1750" w:type="dxa"/>
            <w:vAlign w:val="center"/>
          </w:tcPr>
          <w:p w14:paraId="632C286E">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正高级职称专业</w:t>
            </w:r>
            <w:r>
              <w:rPr>
                <w:rFonts w:ascii="仿宋" w:hAnsi="仿宋" w:eastAsia="仿宋" w:cs="仿宋"/>
                <w:bCs/>
                <w:szCs w:val="21"/>
              </w:rPr>
              <w:t>/</w:t>
            </w:r>
            <w:r>
              <w:rPr>
                <w:rFonts w:hint="eastAsia" w:ascii="仿宋" w:hAnsi="仿宋" w:eastAsia="仿宋" w:cs="仿宋"/>
                <w:bCs/>
                <w:szCs w:val="21"/>
              </w:rPr>
              <w:t>取得时间</w:t>
            </w:r>
          </w:p>
        </w:tc>
        <w:tc>
          <w:tcPr>
            <w:tcW w:w="7016" w:type="dxa"/>
            <w:gridSpan w:val="7"/>
            <w:vAlign w:val="center"/>
          </w:tcPr>
          <w:p w14:paraId="0E4846DE">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5824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750" w:type="dxa"/>
            <w:vAlign w:val="center"/>
          </w:tcPr>
          <w:p w14:paraId="7195449B">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联系电话</w:t>
            </w:r>
          </w:p>
        </w:tc>
        <w:tc>
          <w:tcPr>
            <w:tcW w:w="1418" w:type="dxa"/>
            <w:vAlign w:val="center"/>
          </w:tcPr>
          <w:p w14:paraId="783066B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907" w:type="dxa"/>
            <w:vAlign w:val="center"/>
          </w:tcPr>
          <w:p w14:paraId="635BFC6B">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微信</w:t>
            </w:r>
          </w:p>
        </w:tc>
        <w:tc>
          <w:tcPr>
            <w:tcW w:w="1721" w:type="dxa"/>
            <w:gridSpan w:val="2"/>
            <w:vAlign w:val="center"/>
          </w:tcPr>
          <w:p w14:paraId="7D1134A1">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172" w:type="dxa"/>
            <w:vAlign w:val="center"/>
          </w:tcPr>
          <w:p w14:paraId="3F3F713E">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ascii="仿宋" w:hAnsi="仿宋" w:eastAsia="仿宋" w:cs="仿宋"/>
                <w:bCs/>
                <w:szCs w:val="21"/>
              </w:rPr>
              <w:t>E-mail</w:t>
            </w:r>
          </w:p>
        </w:tc>
        <w:tc>
          <w:tcPr>
            <w:tcW w:w="1798" w:type="dxa"/>
            <w:gridSpan w:val="2"/>
            <w:vAlign w:val="center"/>
          </w:tcPr>
          <w:p w14:paraId="5CFA09CF">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23F7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750" w:type="dxa"/>
            <w:vAlign w:val="center"/>
          </w:tcPr>
          <w:p w14:paraId="05CBEFB6">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通讯地址</w:t>
            </w:r>
          </w:p>
        </w:tc>
        <w:tc>
          <w:tcPr>
            <w:tcW w:w="4046" w:type="dxa"/>
            <w:gridSpan w:val="4"/>
            <w:vAlign w:val="center"/>
          </w:tcPr>
          <w:p w14:paraId="551E8B42">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c>
          <w:tcPr>
            <w:tcW w:w="1172" w:type="dxa"/>
            <w:vAlign w:val="center"/>
          </w:tcPr>
          <w:p w14:paraId="752186DC">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邮编</w:t>
            </w:r>
          </w:p>
        </w:tc>
        <w:tc>
          <w:tcPr>
            <w:tcW w:w="1798" w:type="dxa"/>
            <w:gridSpan w:val="2"/>
            <w:vAlign w:val="center"/>
          </w:tcPr>
          <w:p w14:paraId="5B595E22">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11DF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1750" w:type="dxa"/>
            <w:vAlign w:val="center"/>
          </w:tcPr>
          <w:p w14:paraId="2A6C1673">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社会兼职情况</w:t>
            </w:r>
          </w:p>
        </w:tc>
        <w:tc>
          <w:tcPr>
            <w:tcW w:w="7016" w:type="dxa"/>
            <w:gridSpan w:val="7"/>
            <w:vAlign w:val="center"/>
          </w:tcPr>
          <w:p w14:paraId="3B5D0FC2">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2FCE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2" w:hRule="atLeast"/>
        </w:trPr>
        <w:tc>
          <w:tcPr>
            <w:tcW w:w="1750" w:type="dxa"/>
            <w:vAlign w:val="center"/>
          </w:tcPr>
          <w:p w14:paraId="3C0D12DB">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lang w:val="en-US" w:eastAsia="zh-CN"/>
              </w:rPr>
              <w:t>近两年</w:t>
            </w:r>
            <w:r>
              <w:rPr>
                <w:rFonts w:hint="eastAsia" w:ascii="仿宋" w:hAnsi="仿宋" w:eastAsia="仿宋" w:cs="仿宋"/>
                <w:bCs/>
                <w:szCs w:val="21"/>
              </w:rPr>
              <w:t>主要突出贡献业绩</w:t>
            </w:r>
          </w:p>
        </w:tc>
        <w:tc>
          <w:tcPr>
            <w:tcW w:w="7016" w:type="dxa"/>
            <w:gridSpan w:val="7"/>
            <w:vAlign w:val="center"/>
          </w:tcPr>
          <w:p w14:paraId="439A5C78">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163DA1CF">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10CFF365">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5C4709C2">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68574D0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310A486B">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59857F17">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0584E452">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12D0B28D">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273A68AF">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5E66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1750" w:type="dxa"/>
            <w:vAlign w:val="center"/>
          </w:tcPr>
          <w:p w14:paraId="5FD7E2E9">
            <w:pPr>
              <w:keepNext w:val="0"/>
              <w:keepLines w:val="0"/>
              <w:pageBreakBefore w:val="0"/>
              <w:widowControl w:val="0"/>
              <w:kinsoku/>
              <w:wordWrap/>
              <w:autoSpaceDE/>
              <w:autoSpaceDN/>
              <w:bidi w:val="0"/>
              <w:adjustRightInd/>
              <w:snapToGrid/>
              <w:spacing w:line="300" w:lineRule="exact"/>
              <w:jc w:val="center"/>
              <w:textAlignment w:val="auto"/>
              <w:rPr>
                <w:rFonts w:hint="eastAsia" w:ascii="仿宋" w:hAnsi="仿宋" w:eastAsia="仿宋" w:cs="仿宋"/>
                <w:bCs/>
                <w:szCs w:val="21"/>
              </w:rPr>
            </w:pPr>
            <w:r>
              <w:rPr>
                <w:rFonts w:hint="eastAsia" w:ascii="仿宋" w:hAnsi="仿宋" w:eastAsia="仿宋" w:cs="仿宋"/>
                <w:bCs/>
                <w:szCs w:val="21"/>
                <w:lang w:val="en-US" w:eastAsia="zh-CN"/>
              </w:rPr>
              <w:t>近两年</w:t>
            </w:r>
            <w:r>
              <w:rPr>
                <w:rFonts w:hint="eastAsia" w:ascii="仿宋" w:hAnsi="仿宋" w:eastAsia="仿宋" w:cs="仿宋"/>
                <w:bCs/>
                <w:szCs w:val="21"/>
              </w:rPr>
              <w:t>主要突出贡献业绩</w:t>
            </w:r>
          </w:p>
          <w:p w14:paraId="63679E27">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（续上页）</w:t>
            </w:r>
          </w:p>
        </w:tc>
        <w:tc>
          <w:tcPr>
            <w:tcW w:w="7016" w:type="dxa"/>
            <w:gridSpan w:val="7"/>
            <w:vAlign w:val="center"/>
          </w:tcPr>
          <w:p w14:paraId="00EE4CE2">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57E1FAC8">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59EFE2B5">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667CD849">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2564D5B9">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2F08CE9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5739BBE3">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383B4996">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35A68455">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tc>
      </w:tr>
      <w:tr w14:paraId="3D14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8" w:hRule="atLeast"/>
        </w:trPr>
        <w:tc>
          <w:tcPr>
            <w:tcW w:w="1750" w:type="dxa"/>
            <w:vAlign w:val="center"/>
          </w:tcPr>
          <w:p w14:paraId="6F6C9E1A">
            <w:pPr>
              <w:keepNext w:val="0"/>
              <w:keepLines w:val="0"/>
              <w:pageBreakBefore w:val="0"/>
              <w:widowControl w:val="0"/>
              <w:kinsoku/>
              <w:wordWrap/>
              <w:autoSpaceDE/>
              <w:autoSpaceDN/>
              <w:bidi w:val="0"/>
              <w:adjustRightInd/>
              <w:snapToGrid/>
              <w:spacing w:line="300" w:lineRule="exact"/>
              <w:ind w:left="210" w:leftChars="100"/>
              <w:jc w:val="center"/>
              <w:textAlignment w:val="auto"/>
              <w:rPr>
                <w:rFonts w:ascii="仿宋" w:hAnsi="仿宋" w:eastAsia="仿宋" w:cs="仿宋"/>
                <w:bCs/>
                <w:szCs w:val="21"/>
              </w:rPr>
            </w:pPr>
            <w:r>
              <w:rPr>
                <w:rFonts w:hint="eastAsia" w:ascii="仿宋" w:hAnsi="仿宋" w:eastAsia="仿宋" w:cs="仿宋"/>
                <w:bCs/>
                <w:szCs w:val="21"/>
                <w:lang w:val="en-US" w:eastAsia="zh-CN"/>
              </w:rPr>
              <w:t>个</w:t>
            </w:r>
            <w:r>
              <w:rPr>
                <w:rFonts w:hint="eastAsia" w:ascii="仿宋" w:hAnsi="仿宋" w:eastAsia="仿宋" w:cs="仿宋"/>
                <w:bCs/>
                <w:szCs w:val="21"/>
              </w:rPr>
              <w:t>人承诺</w:t>
            </w:r>
          </w:p>
        </w:tc>
        <w:tc>
          <w:tcPr>
            <w:tcW w:w="7016" w:type="dxa"/>
            <w:gridSpan w:val="7"/>
            <w:vAlign w:val="center"/>
          </w:tcPr>
          <w:p w14:paraId="25FD191F">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rPr>
            </w:pPr>
            <w:r>
              <w:rPr>
                <w:rFonts w:hint="eastAsia" w:ascii="仿宋" w:hAnsi="仿宋" w:eastAsia="仿宋" w:cs="仿宋"/>
                <w:bCs/>
                <w:szCs w:val="21"/>
              </w:rPr>
              <w:t xml:space="preserve">     </w:t>
            </w:r>
          </w:p>
          <w:p w14:paraId="5B3E9D29">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r>
              <w:rPr>
                <w:rFonts w:hint="eastAsia" w:ascii="仿宋" w:hAnsi="仿宋" w:eastAsia="仿宋" w:cs="仿宋"/>
                <w:bCs/>
                <w:szCs w:val="21"/>
                <w:lang w:val="en-US" w:eastAsia="zh-CN"/>
              </w:rPr>
              <w:t>一、所填内容属实；</w:t>
            </w:r>
          </w:p>
          <w:p w14:paraId="3557D0AF">
            <w:pPr>
              <w:keepNext w:val="0"/>
              <w:keepLines w:val="0"/>
              <w:pageBreakBefore w:val="0"/>
              <w:widowControl w:val="0"/>
              <w:kinsoku/>
              <w:wordWrap/>
              <w:autoSpaceDE/>
              <w:autoSpaceDN/>
              <w:bidi w:val="0"/>
              <w:adjustRightInd/>
              <w:snapToGrid/>
              <w:spacing w:line="300" w:lineRule="exact"/>
              <w:jc w:val="left"/>
              <w:textAlignment w:val="auto"/>
              <w:rPr>
                <w:rFonts w:hint="default" w:ascii="仿宋" w:hAnsi="仿宋" w:eastAsia="仿宋" w:cs="仿宋"/>
                <w:bCs/>
                <w:szCs w:val="21"/>
                <w:lang w:val="en-US" w:eastAsia="zh-CN"/>
              </w:rPr>
            </w:pPr>
            <w:r>
              <w:rPr>
                <w:rFonts w:hint="eastAsia" w:ascii="仿宋" w:hAnsi="仿宋" w:eastAsia="仿宋" w:cs="仿宋"/>
                <w:bCs/>
                <w:szCs w:val="21"/>
                <w:lang w:val="en-US" w:eastAsia="zh-CN"/>
              </w:rPr>
              <w:t>二、无下列情形</w:t>
            </w:r>
          </w:p>
          <w:p w14:paraId="03DBD73A">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r>
              <w:rPr>
                <w:rFonts w:hint="eastAsia" w:ascii="仿宋" w:hAnsi="仿宋" w:eastAsia="仿宋" w:cs="仿宋"/>
                <w:bCs/>
                <w:szCs w:val="21"/>
                <w:lang w:val="en-US" w:eastAsia="zh-CN"/>
              </w:rPr>
              <w:t>（一）泄露相关商业秘密、技术秘密以及其他不宜公开的事宜；非法转让利用他人成果和有关资料的；</w:t>
            </w:r>
          </w:p>
          <w:p w14:paraId="4313FD3D">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r>
              <w:rPr>
                <w:rFonts w:hint="eastAsia" w:ascii="仿宋" w:hAnsi="仿宋" w:eastAsia="仿宋" w:cs="仿宋"/>
                <w:bCs/>
                <w:szCs w:val="21"/>
                <w:lang w:val="en-US" w:eastAsia="zh-CN"/>
              </w:rPr>
              <w:t>（二）不负责任，弄虚作假，不能客观、公正履职的；</w:t>
            </w:r>
          </w:p>
          <w:p w14:paraId="5D2359FD">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r>
              <w:rPr>
                <w:rFonts w:hint="eastAsia" w:ascii="仿宋" w:hAnsi="仿宋" w:eastAsia="仿宋" w:cs="仿宋"/>
                <w:bCs/>
                <w:szCs w:val="21"/>
                <w:lang w:val="en-US" w:eastAsia="zh-CN"/>
              </w:rPr>
              <w:t>（三）索取或者接受利益相关单位或人员的礼金、有价证券、支付凭证、可能影响公正性的宴请或其他好处的；</w:t>
            </w:r>
          </w:p>
          <w:p w14:paraId="2DF5856C">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r>
              <w:rPr>
                <w:rFonts w:hint="eastAsia" w:ascii="仿宋" w:hAnsi="仿宋" w:eastAsia="仿宋" w:cs="仿宋"/>
                <w:bCs/>
                <w:szCs w:val="21"/>
                <w:lang w:val="en-US" w:eastAsia="zh-CN"/>
              </w:rPr>
              <w:t>（四）个人产生严重不良社会信用记录的；</w:t>
            </w:r>
          </w:p>
          <w:p w14:paraId="397578E2">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r>
              <w:rPr>
                <w:rFonts w:hint="eastAsia" w:ascii="仿宋" w:hAnsi="仿宋" w:eastAsia="仿宋" w:cs="仿宋"/>
                <w:bCs/>
                <w:szCs w:val="21"/>
                <w:lang w:val="en-US" w:eastAsia="zh-CN"/>
              </w:rPr>
              <w:t>（五）其他违反法律法规和职业道德的情况。</w:t>
            </w:r>
          </w:p>
          <w:p w14:paraId="6CC6256C">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p>
          <w:p w14:paraId="206EAF2D">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p>
          <w:p w14:paraId="17C0308F">
            <w:pPr>
              <w:keepNext w:val="0"/>
              <w:keepLines w:val="0"/>
              <w:pageBreakBefore w:val="0"/>
              <w:widowControl w:val="0"/>
              <w:kinsoku/>
              <w:wordWrap/>
              <w:autoSpaceDE/>
              <w:autoSpaceDN/>
              <w:bidi w:val="0"/>
              <w:adjustRightInd/>
              <w:snapToGrid/>
              <w:spacing w:line="300" w:lineRule="exact"/>
              <w:jc w:val="left"/>
              <w:textAlignment w:val="auto"/>
              <w:rPr>
                <w:rFonts w:hint="eastAsia" w:ascii="仿宋" w:hAnsi="仿宋" w:eastAsia="仿宋" w:cs="仿宋"/>
                <w:bCs/>
                <w:szCs w:val="21"/>
                <w:lang w:val="en-US" w:eastAsia="zh-CN"/>
              </w:rPr>
            </w:pPr>
          </w:p>
          <w:p w14:paraId="7E220021">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rPr>
              <w:t xml:space="preserve">                   </w:t>
            </w:r>
            <w:r>
              <w:rPr>
                <w:rFonts w:hint="eastAsia" w:ascii="仿宋" w:hAnsi="仿宋" w:eastAsia="仿宋" w:cs="仿宋"/>
                <w:bCs/>
                <w:szCs w:val="21"/>
                <w:lang w:val="en-US" w:eastAsia="zh-CN"/>
              </w:rPr>
              <w:t>承诺人</w:t>
            </w:r>
            <w:r>
              <w:rPr>
                <w:rFonts w:hint="eastAsia" w:ascii="仿宋" w:hAnsi="仿宋" w:eastAsia="仿宋" w:cs="仿宋"/>
                <w:bCs/>
                <w:szCs w:val="21"/>
              </w:rPr>
              <w:t>签名：               年     月     日</w:t>
            </w:r>
          </w:p>
        </w:tc>
      </w:tr>
      <w:tr w14:paraId="2B42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6" w:hRule="atLeast"/>
        </w:trPr>
        <w:tc>
          <w:tcPr>
            <w:tcW w:w="1750" w:type="dxa"/>
            <w:vAlign w:val="center"/>
          </w:tcPr>
          <w:p w14:paraId="19B88369">
            <w:pPr>
              <w:keepNext w:val="0"/>
              <w:keepLines w:val="0"/>
              <w:pageBreakBefore w:val="0"/>
              <w:widowControl w:val="0"/>
              <w:kinsoku/>
              <w:wordWrap/>
              <w:autoSpaceDE/>
              <w:autoSpaceDN/>
              <w:bidi w:val="0"/>
              <w:adjustRightInd/>
              <w:snapToGrid/>
              <w:spacing w:line="300" w:lineRule="exact"/>
              <w:jc w:val="center"/>
              <w:textAlignment w:val="auto"/>
              <w:rPr>
                <w:rFonts w:ascii="仿宋" w:hAnsi="仿宋" w:eastAsia="仿宋" w:cs="仿宋"/>
                <w:bCs/>
                <w:szCs w:val="21"/>
              </w:rPr>
            </w:pPr>
            <w:r>
              <w:rPr>
                <w:rFonts w:hint="eastAsia" w:ascii="仿宋" w:hAnsi="仿宋" w:eastAsia="仿宋" w:cs="仿宋"/>
                <w:bCs/>
                <w:szCs w:val="21"/>
                <w:lang w:val="en-US" w:eastAsia="zh-CN"/>
              </w:rPr>
              <w:t>专家委员会审核</w:t>
            </w:r>
            <w:r>
              <w:rPr>
                <w:rFonts w:hint="eastAsia" w:ascii="仿宋" w:hAnsi="仿宋" w:eastAsia="仿宋" w:cs="仿宋"/>
                <w:bCs/>
                <w:szCs w:val="21"/>
              </w:rPr>
              <w:t>意见</w:t>
            </w:r>
          </w:p>
        </w:tc>
        <w:tc>
          <w:tcPr>
            <w:tcW w:w="7016" w:type="dxa"/>
            <w:gridSpan w:val="7"/>
            <w:vAlign w:val="center"/>
          </w:tcPr>
          <w:p w14:paraId="6CA16EEC">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62559ED0">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5E48D0F6">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2499839D">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1EA2D62A">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43515D26">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31847FCC">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65BEBEC0">
            <w:pPr>
              <w:keepNext w:val="0"/>
              <w:keepLines w:val="0"/>
              <w:pageBreakBefore w:val="0"/>
              <w:widowControl w:val="0"/>
              <w:kinsoku/>
              <w:wordWrap/>
              <w:autoSpaceDE/>
              <w:autoSpaceDN/>
              <w:bidi w:val="0"/>
              <w:adjustRightInd/>
              <w:snapToGrid/>
              <w:spacing w:line="300" w:lineRule="exact"/>
              <w:ind w:firstLine="6090" w:firstLineChars="2900"/>
              <w:textAlignment w:val="auto"/>
              <w:rPr>
                <w:rFonts w:ascii="仿宋" w:hAnsi="仿宋" w:eastAsia="仿宋" w:cs="仿宋"/>
                <w:bCs/>
                <w:szCs w:val="21"/>
              </w:rPr>
            </w:pPr>
          </w:p>
          <w:p w14:paraId="3BC115CF">
            <w:pPr>
              <w:keepNext w:val="0"/>
              <w:keepLines w:val="0"/>
              <w:pageBreakBefore w:val="0"/>
              <w:widowControl w:val="0"/>
              <w:kinsoku/>
              <w:wordWrap/>
              <w:autoSpaceDE/>
              <w:autoSpaceDN/>
              <w:bidi w:val="0"/>
              <w:adjustRightInd/>
              <w:snapToGrid/>
              <w:spacing w:line="300" w:lineRule="exact"/>
              <w:textAlignment w:val="auto"/>
              <w:rPr>
                <w:rFonts w:ascii="仿宋" w:hAnsi="仿宋" w:eastAsia="仿宋" w:cs="仿宋"/>
                <w:bCs/>
                <w:szCs w:val="21"/>
              </w:rPr>
            </w:pPr>
          </w:p>
          <w:p w14:paraId="4301FD8B">
            <w:pPr>
              <w:keepNext w:val="0"/>
              <w:keepLines w:val="0"/>
              <w:pageBreakBefore w:val="0"/>
              <w:widowControl w:val="0"/>
              <w:kinsoku/>
              <w:wordWrap/>
              <w:autoSpaceDE/>
              <w:autoSpaceDN/>
              <w:bidi w:val="0"/>
              <w:adjustRightInd/>
              <w:snapToGrid/>
              <w:spacing w:line="300" w:lineRule="exact"/>
              <w:ind w:firstLine="2940" w:firstLineChars="1400"/>
              <w:jc w:val="center"/>
              <w:textAlignment w:val="auto"/>
              <w:rPr>
                <w:rFonts w:ascii="仿宋" w:hAnsi="仿宋" w:eastAsia="仿宋" w:cs="仿宋"/>
                <w:bCs/>
                <w:szCs w:val="21"/>
              </w:rPr>
            </w:pPr>
            <w:r>
              <w:rPr>
                <w:rFonts w:hint="eastAsia" w:ascii="仿宋" w:hAnsi="仿宋" w:eastAsia="仿宋" w:cs="仿宋"/>
                <w:bCs/>
                <w:szCs w:val="21"/>
              </w:rPr>
              <w:t xml:space="preserve">             年</w:t>
            </w:r>
            <w:r>
              <w:rPr>
                <w:rFonts w:ascii="仿宋" w:hAnsi="仿宋" w:eastAsia="仿宋" w:cs="仿宋"/>
                <w:bCs/>
                <w:szCs w:val="21"/>
              </w:rPr>
              <w:t xml:space="preserve">     </w:t>
            </w:r>
            <w:r>
              <w:rPr>
                <w:rFonts w:hint="eastAsia" w:ascii="仿宋" w:hAnsi="仿宋" w:eastAsia="仿宋" w:cs="仿宋"/>
                <w:bCs/>
                <w:szCs w:val="21"/>
              </w:rPr>
              <w:t>月</w:t>
            </w:r>
            <w:r>
              <w:rPr>
                <w:rFonts w:ascii="仿宋" w:hAnsi="仿宋" w:eastAsia="仿宋" w:cs="仿宋"/>
                <w:bCs/>
                <w:szCs w:val="21"/>
              </w:rPr>
              <w:t xml:space="preserve">     </w:t>
            </w:r>
            <w:r>
              <w:rPr>
                <w:rFonts w:hint="eastAsia" w:ascii="仿宋" w:hAnsi="仿宋" w:eastAsia="仿宋" w:cs="仿宋"/>
                <w:bCs/>
                <w:szCs w:val="21"/>
              </w:rPr>
              <w:t>日</w:t>
            </w:r>
          </w:p>
        </w:tc>
      </w:tr>
    </w:tbl>
    <w:p w14:paraId="4D7EFB69">
      <w:pPr>
        <w:keepNext w:val="0"/>
        <w:keepLines w:val="0"/>
        <w:pageBreakBefore w:val="0"/>
        <w:widowControl w:val="0"/>
        <w:kinsoku/>
        <w:wordWrap/>
        <w:autoSpaceDE/>
        <w:autoSpaceDN/>
        <w:bidi w:val="0"/>
        <w:adjustRightInd/>
        <w:snapToGrid/>
        <w:textAlignment w:val="auto"/>
        <w:rPr>
          <w:rFonts w:ascii="宋体" w:hAnsi="宋体" w:eastAsia="宋体"/>
          <w:sz w:val="28"/>
          <w:szCs w:val="28"/>
        </w:rPr>
      </w:pPr>
    </w:p>
    <w:sectPr>
      <w:headerReference r:id="rId3" w:type="default"/>
      <w:footerReference r:id="rId5" w:type="default"/>
      <w:headerReference r:id="rId4" w:type="even"/>
      <w:footerReference r:id="rId6" w:type="even"/>
      <w:pgSz w:w="11906" w:h="16838"/>
      <w:pgMar w:top="1440" w:right="1800" w:bottom="1440" w:left="1800"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2A82CE-0BFC-44D3-B22E-82B8B8E9E82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BF2AB02F-4F1D-4676-9D44-9E41264557AE}"/>
  </w:font>
  <w:font w:name="仿宋">
    <w:panose1 w:val="02010609060101010101"/>
    <w:charset w:val="86"/>
    <w:family w:val="auto"/>
    <w:pitch w:val="default"/>
    <w:sig w:usb0="800002BF" w:usb1="38CF7CFA" w:usb2="00000016" w:usb3="00000000" w:csb0="00040001" w:csb1="00000000"/>
    <w:embedRegular r:id="rId3" w:fontKey="{B599D32D-82B2-4A19-9FD9-508B1A76CD55}"/>
  </w:font>
  <w:font w:name="楷体_GB2312">
    <w:panose1 w:val="02010609030101010101"/>
    <w:charset w:val="86"/>
    <w:family w:val="auto"/>
    <w:pitch w:val="default"/>
    <w:sig w:usb0="00000001" w:usb1="080E0000" w:usb2="00000000" w:usb3="00000000" w:csb0="00040000" w:csb1="00000000"/>
    <w:embedRegular r:id="rId4" w:fontKey="{AB355442-26D9-4160-B67D-F782AE979825}"/>
  </w:font>
  <w:font w:name="仿宋_GB2312">
    <w:panose1 w:val="02010609030101010101"/>
    <w:charset w:val="86"/>
    <w:family w:val="auto"/>
    <w:pitch w:val="default"/>
    <w:sig w:usb0="00000001" w:usb1="080E0000" w:usb2="00000000" w:usb3="00000000" w:csb0="00040000" w:csb1="00000000"/>
    <w:embedRegular r:id="rId5" w:fontKey="{2FC43D8D-7A79-410C-A16B-6CD52F302562}"/>
  </w:font>
  <w:font w:name="方正小标宋简体">
    <w:panose1 w:val="02010600010101010101"/>
    <w:charset w:val="86"/>
    <w:family w:val="auto"/>
    <w:pitch w:val="default"/>
    <w:sig w:usb0="00000001" w:usb1="080E0000" w:usb2="00000000" w:usb3="00000000" w:csb0="00040000" w:csb1="00000000"/>
    <w:embedRegular r:id="rId6" w:fontKey="{FCE377F5-9540-4AAA-AC77-88B0A62285BB}"/>
  </w:font>
  <w:font w:name="方正大标宋简体">
    <w:panose1 w:val="02000000000000000000"/>
    <w:charset w:val="86"/>
    <w:family w:val="auto"/>
    <w:pitch w:val="default"/>
    <w:sig w:usb0="A00002BF" w:usb1="184F6CFA" w:usb2="00000012" w:usb3="00000000" w:csb0="00040001" w:csb1="00000000"/>
    <w:embedRegular r:id="rId7" w:fontKey="{DEABB153-74AC-46D4-A86A-CE5D64A87306}"/>
  </w:font>
  <w:font w:name="微软雅黑">
    <w:panose1 w:val="020B0503020204020204"/>
    <w:charset w:val="86"/>
    <w:family w:val="auto"/>
    <w:pitch w:val="default"/>
    <w:sig w:usb0="80000287" w:usb1="280F3C52" w:usb2="00000016" w:usb3="00000000" w:csb0="0004001F" w:csb1="00000000"/>
    <w:embedRegular r:id="rId8" w:fontKey="{CF479EE0-E267-4E4A-AD81-8A932F0AF911}"/>
  </w:font>
  <w:font w:name="WPSEMBED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2181F">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33BA8">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nUx2E4AgAAaw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mdTHYTgCAABrBAAADgAAAAAAAAABACAAAAAlAQAAZHJzL2Uy&#10;b0RvYy54bWxQSwUGAAAAAAYABgBZAQAAzwUAAAAA&#10;">
              <v:fill on="f" focussize="0,0"/>
              <v:stroke on="f" weight="0.5pt"/>
              <v:imagedata o:title=""/>
              <o:lock v:ext="edit" aspectratio="f"/>
              <v:textbox inset="16pt,0mm,16pt,0mm" style="mso-fit-shape-to-text:t;">
                <w:txbxContent>
                  <w:p w14:paraId="50033BA8">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60892">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7DDD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43E7DDD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88C66">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5E631">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2A47E9"/>
    <w:rsid w:val="01170C55"/>
    <w:rsid w:val="021E47D2"/>
    <w:rsid w:val="06727926"/>
    <w:rsid w:val="0A9B49C4"/>
    <w:rsid w:val="0C467EA3"/>
    <w:rsid w:val="0C944431"/>
    <w:rsid w:val="11BA2DA2"/>
    <w:rsid w:val="1528122B"/>
    <w:rsid w:val="189C0CED"/>
    <w:rsid w:val="26D50C2B"/>
    <w:rsid w:val="27B64475"/>
    <w:rsid w:val="2B715282"/>
    <w:rsid w:val="2C242BF7"/>
    <w:rsid w:val="2D305A61"/>
    <w:rsid w:val="346B60ED"/>
    <w:rsid w:val="35C506A4"/>
    <w:rsid w:val="39F67FEE"/>
    <w:rsid w:val="41CD5EBD"/>
    <w:rsid w:val="434A5208"/>
    <w:rsid w:val="4ABD14F2"/>
    <w:rsid w:val="4D9E72B6"/>
    <w:rsid w:val="54336CC9"/>
    <w:rsid w:val="55AB048F"/>
    <w:rsid w:val="59407EBE"/>
    <w:rsid w:val="5B2A47E9"/>
    <w:rsid w:val="5D352289"/>
    <w:rsid w:val="5EBB787A"/>
    <w:rsid w:val="601654D5"/>
    <w:rsid w:val="61DC73F8"/>
    <w:rsid w:val="641663CB"/>
    <w:rsid w:val="79542760"/>
    <w:rsid w:val="79BA2F1D"/>
    <w:rsid w:val="7A1538FF"/>
    <w:rsid w:val="7A6413DB"/>
    <w:rsid w:val="7B793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19">
    <w:name w:val="主送对象"/>
    <w:next w:val="1"/>
    <w:qFormat/>
    <w:uiPriority w:val="0"/>
    <w:pPr>
      <w:spacing w:line="560" w:lineRule="exact"/>
    </w:pPr>
    <w:rPr>
      <w:rFonts w:ascii="Times New Roman" w:hAnsi="Times New Roman" w:eastAsia="仿宋_GB2312" w:cs="仿宋_GB2312"/>
      <w:sz w:val="32"/>
      <w:szCs w:val="32"/>
    </w:rPr>
  </w:style>
  <w:style w:type="paragraph" w:customStyle="1" w:styleId="20">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character" w:customStyle="1" w:styleId="21">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1309</Words>
  <Characters>1365</Characters>
  <Lines>0</Lines>
  <Paragraphs>0</Paragraphs>
  <TotalTime>9</TotalTime>
  <ScaleCrop>false</ScaleCrop>
  <LinksUpToDate>false</LinksUpToDate>
  <CharactersWithSpaces>1507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2026-10-22T02:29:00Z</dcterms:created>
  <dc:creator>shL</dc:creator>
  <cp:lastModifiedBy>胡文娟</cp:lastModifiedBy>
  <cp:lastPrinted>2026-10-22T02:36:00Z</cp:lastPrinted>
  <dcterms:modified xsi:type="dcterms:W3CDTF">2026-10-22T09:03:44Z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4C0B8E343DC143D68EFA52ECD96A1013_13</vt:lpwstr>
  </property>
  <property fmtid="{D5CDD505-2E9C-101B-9397-08002B2CF9AE}" pid="4" name="KSOTemplateDocerSaveRecord">
    <vt:lpwstr>eyJoZGlkIjoiZDUyOWMwNWExMDI1OTZlM2E2NDVmZDQyMDdhNjIwZDQiLCJ1c2VySWQiOiI0NDcyNDA2MDkifQ==</vt:lpwstr>
  </property>
</Properties>
</file>