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BF6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right="0"/>
        <w:jc w:val="both"/>
        <w:textAlignment w:val="top"/>
        <w:rPr>
          <w:rStyle w:val="5"/>
          <w:rFonts w:hint="default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Style w:val="5"/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附件2：</w:t>
      </w:r>
    </w:p>
    <w:p w14:paraId="6071B0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center"/>
        <w:textAlignment w:val="top"/>
        <w:rPr>
          <w:rStyle w:val="5"/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Style w:val="5"/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有关电子证照的说明</w:t>
      </w:r>
    </w:p>
    <w:bookmarkEnd w:id="0"/>
    <w:p w14:paraId="447EAF9B">
      <w:pPr>
        <w:ind w:firstLine="64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为方便</w:t>
      </w:r>
      <w:r>
        <w:rPr>
          <w:rFonts w:hint="eastAsia" w:ascii="仿宋" w:hAnsi="仿宋" w:eastAsia="仿宋" w:cs="仿宋"/>
          <w:lang w:val="en-US" w:eastAsia="zh-CN"/>
        </w:rPr>
        <w:t>河南省</w:t>
      </w:r>
      <w:r>
        <w:rPr>
          <w:rFonts w:hint="eastAsia" w:ascii="仿宋" w:hAnsi="仿宋" w:eastAsia="仿宋" w:cs="仿宋"/>
        </w:rPr>
        <w:t>建设工程企业领取资质证书电子证照，</w:t>
      </w:r>
      <w:r>
        <w:rPr>
          <w:rFonts w:hint="eastAsia" w:ascii="仿宋" w:hAnsi="仿宋" w:eastAsia="仿宋" w:cs="仿宋"/>
          <w:lang w:val="en-US" w:eastAsia="zh-CN"/>
        </w:rPr>
        <w:t>现将</w:t>
      </w:r>
      <w:r>
        <w:rPr>
          <w:rFonts w:hint="eastAsia" w:ascii="仿宋" w:hAnsi="仿宋" w:eastAsia="仿宋" w:cs="仿宋"/>
        </w:rPr>
        <w:t>具体操作路径</w:t>
      </w:r>
      <w:r>
        <w:rPr>
          <w:rFonts w:hint="eastAsia" w:ascii="仿宋" w:hAnsi="仿宋" w:eastAsia="仿宋" w:cs="仿宋"/>
          <w:lang w:val="en-US" w:eastAsia="zh-CN"/>
        </w:rPr>
        <w:t>讲解</w:t>
      </w:r>
      <w:r>
        <w:rPr>
          <w:rFonts w:hint="eastAsia" w:ascii="仿宋" w:hAnsi="仿宋" w:eastAsia="仿宋" w:cs="仿宋"/>
        </w:rPr>
        <w:t>如下：</w:t>
      </w:r>
    </w:p>
    <w:p w14:paraId="4C7C501C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一、登录</w:t>
      </w:r>
      <w:r>
        <w:rPr>
          <w:rFonts w:hint="eastAsia" w:ascii="仿宋" w:hAnsi="仿宋" w:eastAsia="仿宋" w:cs="仿宋"/>
          <w:lang w:val="en-US" w:eastAsia="zh-CN"/>
        </w:rPr>
        <w:t>河南省</w:t>
      </w:r>
      <w:r>
        <w:rPr>
          <w:rFonts w:hint="eastAsia" w:ascii="仿宋" w:hAnsi="仿宋" w:eastAsia="仿宋" w:cs="仿宋"/>
        </w:rPr>
        <w:t>政务服务网</w:t>
      </w:r>
    </w:p>
    <w:p w14:paraId="3CBAB9E7">
      <w:pPr>
        <w:rPr>
          <w:rFonts w:hint="eastAsia" w:eastAsia="华文仿宋"/>
          <w:lang w:eastAsia="zh-CN"/>
        </w:rPr>
      </w:pPr>
      <w:r>
        <w:rPr>
          <w:rFonts w:hint="eastAsia" w:ascii="仿宋" w:hAnsi="仿宋" w:eastAsia="仿宋" w:cs="仿宋"/>
        </w:rPr>
        <w:t xml:space="preserve">    打开浏览器输入</w:t>
      </w:r>
      <w:r>
        <w:rPr>
          <w:rFonts w:hint="eastAsia" w:ascii="仿宋" w:hAnsi="仿宋" w:eastAsia="仿宋" w:cs="仿宋"/>
          <w:lang w:val="en-US" w:eastAsia="zh-CN"/>
        </w:rPr>
        <w:t>河南省</w:t>
      </w:r>
      <w:r>
        <w:rPr>
          <w:rFonts w:hint="eastAsia" w:ascii="仿宋" w:hAnsi="仿宋" w:eastAsia="仿宋" w:cs="仿宋"/>
        </w:rPr>
        <w:t>政务服务网，点击进入网站后登录企业政务网账号。在网站首页找到 “登录 / 注册” 入口，完成企业账号的登录操作。</w:t>
      </w:r>
      <w:r>
        <w:rPr>
          <w:rFonts w:hint="eastAsia"/>
        </w:rPr>
        <w:br w:type="textWrapping"/>
      </w:r>
      <w:r>
        <w:drawing>
          <wp:inline distT="0" distB="0" distL="114300" distR="114300">
            <wp:extent cx="5258435" cy="1637030"/>
            <wp:effectExtent l="0" t="0" r="1460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C5548">
      <w:pPr>
        <w:rPr>
          <w:rFonts w:hint="eastAsia"/>
        </w:rPr>
      </w:pPr>
      <w:r>
        <w:rPr>
          <w:rFonts w:hint="eastAsia"/>
        </w:rPr>
        <w:t>二、进入个人中心领取证照</w:t>
      </w:r>
    </w:p>
    <w:p w14:paraId="25F3714E">
      <w:pPr>
        <w:rPr>
          <w:rFonts w:hint="eastAsia"/>
        </w:rPr>
      </w:pPr>
      <w:r>
        <w:rPr>
          <w:rFonts w:hint="eastAsia"/>
        </w:rPr>
        <w:t xml:space="preserve">    登录后，点击右上角用户名称进入个人中心板块，找到 “我的证照” 选项并点击。</w:t>
      </w:r>
      <w:r>
        <w:rPr>
          <w:rFonts w:hint="eastAsia"/>
          <w:lang w:val="en-US" w:eastAsia="zh-CN"/>
        </w:rPr>
        <w:t>进入企业账户内，在左边导航菜单中点击</w:t>
      </w:r>
      <w:r>
        <w:rPr>
          <w:rFonts w:hint="eastAsia"/>
        </w:rPr>
        <w:t>“我的证照”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即可</w:t>
      </w:r>
      <w:r>
        <w:rPr>
          <w:rFonts w:hint="eastAsia"/>
        </w:rPr>
        <w:t>查看企业名下相关证书证照信息，点击对应证照图片可查看电子证照图片。</w:t>
      </w:r>
    </w:p>
    <w:p w14:paraId="1346032F">
      <w:pPr>
        <w:rPr>
          <w:rFonts w:hint="eastAsia" w:eastAsia="华文仿宋"/>
          <w:lang w:eastAsia="zh-CN"/>
        </w:rPr>
      </w:pPr>
      <w:r>
        <w:drawing>
          <wp:inline distT="0" distB="0" distL="114300" distR="114300">
            <wp:extent cx="5273040" cy="255587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 w14:paraId="55468A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textAlignment w:val="top"/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2"/>
          <w:szCs w:val="32"/>
          <w:shd w:val="clear" w:color="auto" w:fill="FFFFFF"/>
          <w:lang w:val="en-US" w:eastAsia="zh-CN"/>
        </w:rPr>
        <w:br w:type="textWrapping"/>
      </w:r>
    </w:p>
    <w:p w14:paraId="118949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textAlignment w:val="top"/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3B0779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textAlignment w:val="top"/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239B2F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textAlignment w:val="top"/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4689F8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55" w:lineRule="atLeast"/>
        <w:ind w:left="0" w:right="0" w:firstLine="645"/>
        <w:jc w:val="both"/>
        <w:textAlignment w:val="top"/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081631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32DE5"/>
    <w:rsid w:val="37B32DE5"/>
    <w:rsid w:val="5AE6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231</Words>
  <Characters>231</Characters>
  <Lines>0</Lines>
  <Paragraphs>0</Paragraphs>
  <TotalTime>0</TotalTime>
  <ScaleCrop>false</ScaleCrop>
  <LinksUpToDate>false</LinksUpToDate>
  <CharactersWithSpaces>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2026-08-08T05:44:00Z</dcterms:created>
  <dc:creator>zyl小鲤</dc:creator>
  <cp:lastModifiedBy>123</cp:lastModifiedBy>
  <dcterms:modified xsi:type="dcterms:W3CDTF">2026-08-10T01:20:47Z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9FF6728DE34147F1BB6EA8239725C074_13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