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451405">
      <w:pPr>
        <w:spacing w:line="1180" w:lineRule="exact"/>
        <w:jc w:val="center"/>
        <w:rPr>
          <w:rFonts w:ascii="方正大标宋简体" w:eastAsia="方正大标宋简体"/>
          <w:color w:val="FF0000"/>
          <w:sz w:val="114"/>
          <w:szCs w:val="114"/>
        </w:rPr>
      </w:pPr>
    </w:p>
    <w:p w14:paraId="2A64E97F">
      <w:pPr>
        <w:spacing w:line="1440" w:lineRule="exact"/>
        <w:jc w:val="distribute"/>
        <w:rPr>
          <w:rFonts w:hint="eastAsia" w:ascii="方正大标宋简体" w:hAnsi="方正大标宋简体" w:eastAsia="方正大标宋简体" w:cs="方正大标宋简体"/>
          <w:color w:val="FF0000"/>
          <w:spacing w:val="-34"/>
          <w:w w:val="42"/>
          <w:sz w:val="112"/>
          <w:szCs w:val="112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color w:val="FF0000"/>
          <w:spacing w:val="-34"/>
          <w:w w:val="42"/>
          <w:sz w:val="112"/>
          <w:szCs w:val="112"/>
          <w:lang w:bidi="ar"/>
        </w:rPr>
        <w:t>河南省建设工程质量监督检测行业协会</w:t>
      </w:r>
      <w:r>
        <w:rPr>
          <w:rFonts w:hint="eastAsia" w:ascii="方正大标宋简体" w:hAnsi="方正大标宋简体" w:eastAsia="方正大标宋简体" w:cs="方正大标宋简体"/>
          <w:color w:val="FF0000"/>
          <w:spacing w:val="-34"/>
          <w:w w:val="42"/>
          <w:sz w:val="112"/>
          <w:szCs w:val="112"/>
          <w:lang w:eastAsia="zh-CN" w:bidi="ar"/>
        </w:rPr>
        <w:t>文件</w:t>
      </w:r>
    </w:p>
    <w:p w14:paraId="52185B17">
      <w:pPr>
        <w:spacing w:line="440" w:lineRule="exact"/>
        <w:jc w:val="center"/>
        <w:rPr>
          <w:rFonts w:hint="eastAsia" w:ascii="仿宋" w:hAnsi="仿宋" w:eastAsia="仿宋" w:cs="仿宋"/>
          <w:sz w:val="30"/>
          <w:szCs w:val="30"/>
        </w:rPr>
      </w:pPr>
    </w:p>
    <w:p w14:paraId="2C88BFE6"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豫建</w:t>
      </w:r>
      <w:r>
        <w:rPr>
          <w:rFonts w:hint="eastAsia" w:ascii="仿宋_GB2312" w:hAnsi="仿宋_GB2312" w:eastAsia="仿宋_GB2312" w:cs="仿宋_GB2312"/>
          <w:color w:val="000000"/>
          <w:kern w:val="21"/>
          <w:sz w:val="32"/>
          <w:szCs w:val="32"/>
          <w:lang w:bidi="ar"/>
        </w:rPr>
        <w:t>检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协</w:t>
      </w:r>
      <w:r>
        <w:rPr>
          <w:rFonts w:hint="eastAsia" w:ascii="仿宋_GB2312" w:hAnsi="宋体" w:eastAsia="仿宋_GB2312" w:cs="宋体"/>
          <w:sz w:val="32"/>
          <w:szCs w:val="32"/>
          <w:lang w:bidi="ar"/>
        </w:rPr>
        <w:t>〔202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 w:bidi="ar"/>
        </w:rPr>
        <w:t>5</w:t>
      </w:r>
      <w:r>
        <w:rPr>
          <w:rFonts w:hint="eastAsia" w:ascii="仿宋_GB2312" w:hAnsi="宋体" w:eastAsia="仿宋_GB2312" w:cs="宋体"/>
          <w:sz w:val="32"/>
          <w:szCs w:val="32"/>
          <w:lang w:bidi="ar"/>
        </w:rPr>
        <w:t>〕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 w:bidi="ar"/>
        </w:rPr>
        <w:t>52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号</w:t>
      </w:r>
    </w:p>
    <w:p w14:paraId="009B3D7A">
      <w:pPr>
        <w:jc w:val="center"/>
      </w:pPr>
    </w:p>
    <w:p w14:paraId="7D3B34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shd w:val="clear" w:color="auto" w:fill="FFFFFF"/>
          <w:lang w:val="en-US" w:eastAsia="zh-CN" w:bidi="ar-SA"/>
        </w:rPr>
      </w:pPr>
      <w:r>
        <w:rPr>
          <w:rFonts w:eastAsia="微软雅黑"/>
          <w:lang w:bidi="a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-104140</wp:posOffset>
                </wp:positionH>
                <wp:positionV relativeFrom="paragraph">
                  <wp:posOffset>29210</wp:posOffset>
                </wp:positionV>
                <wp:extent cx="5615940" cy="1905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1905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8.2pt;margin-top:2.3pt;height:0.15pt;width:442.2pt;z-index:251660288;mso-width-relative:page;mso-height-relative:page;" filled="f" stroked="t" coordsize="21600,21600" o:gfxdata="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brNlltYAAAAHAQAADwAAAAAAAAABACAAAAAiAAAAZHJzL2Rvd25yZXYueG1s&#10;UEsBAhQAFAAAAAgAh07iQCk/v3z6AQAA9gMAAA4AAAAAAAAAAQAgAAAAJQEAAGRycy9lMm9Eb2Mu&#10;eG1sUEsFBgAAAAAGAAYAWQEAAJEFAAAAAA=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</w:p>
    <w:p w14:paraId="20DD7A1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  <w:shd w:val="clear" w:color="auto" w:fill="FFFFFF"/>
          <w:lang w:val="en-US" w:eastAsia="zh-CN" w:bidi="ar-SA"/>
        </w:rPr>
      </w:pPr>
      <w:r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  <w:shd w:val="clear" w:color="auto" w:fill="FFFFFF"/>
          <w:lang w:val="en-US" w:eastAsia="zh-CN" w:bidi="ar-SA"/>
        </w:rPr>
        <w:t>关于开展工程鉴定技能竞赛活动的通知</w:t>
      </w:r>
    </w:p>
    <w:p w14:paraId="059A15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6"/>
          <w:szCs w:val="36"/>
        </w:rPr>
      </w:pPr>
    </w:p>
    <w:p w14:paraId="2EBD9A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各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鉴定类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会员单位：</w:t>
      </w:r>
    </w:p>
    <w:p w14:paraId="6D0808D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2025年为协会开展的全省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检测行业和鉴定能力提升活动之年，9月份又为全国第48个“质量月”。为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</w:rPr>
        <w:t>全面提升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全省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</w:rPr>
        <w:t>工程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鉴定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</w:rPr>
        <w:t>人员的技术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能力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</w:rPr>
        <w:t>水平，推动我省建设工程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鉴定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</w:rPr>
        <w:t>行业高质量发展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经研究决定，在全体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鉴定类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会员间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举行一次鉴定技能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竞赛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活动。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有关事宜通知如下：</w:t>
      </w:r>
    </w:p>
    <w:p w14:paraId="3402805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一、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竞赛内容</w:t>
      </w:r>
    </w:p>
    <w:p w14:paraId="1CF1E57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本次技能竞赛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内容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包含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结构建模实操和分析评定理论考试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两部分，主要考核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结构建模和鉴定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分析能力。</w:t>
      </w:r>
    </w:p>
    <w:p w14:paraId="65DC240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2.结构建模实操40分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分析评定理论考试60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分。</w:t>
      </w:r>
    </w:p>
    <w:p w14:paraId="2D0E7D8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二、报名要求</w:t>
      </w:r>
    </w:p>
    <w:p w14:paraId="2CC530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1.参赛单位应为协会鉴定类会员，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每单位选派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2名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人员参赛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参赛人员应取得协会鉴定人员能力培训合格证书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。</w:t>
      </w:r>
    </w:p>
    <w:p w14:paraId="645449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.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参赛单位在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2025年9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月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日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17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：00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前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，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将2025年鉴定技能竞赛报名表（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附件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1）PDF及word版，发送至邮箱jcxhhyfzb@163.com。</w:t>
      </w:r>
    </w:p>
    <w:p w14:paraId="0827643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三、时间地点</w:t>
      </w:r>
    </w:p>
    <w:p w14:paraId="44D0D06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技能竞赛时间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2025年9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月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19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日9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30至12：15。</w:t>
      </w:r>
    </w:p>
    <w:p w14:paraId="1DACEF0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技能竞赛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地点：河南省基本建设科学实验研究院（郑州市经开区经北一路10号）5楼会议室。</w:t>
      </w:r>
    </w:p>
    <w:p w14:paraId="01528AD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四、竞赛排名</w:t>
      </w:r>
    </w:p>
    <w:p w14:paraId="3B9CFF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结构建模实操由每个参赛单位2人共同完成，分析评定理论考试由各参赛人员分别独立完成。根据结构建模实操和分析评定理论考试（取2人平均分）的得分之和排名。</w:t>
      </w:r>
    </w:p>
    <w:p w14:paraId="369F19C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五、奖项设置</w:t>
      </w:r>
    </w:p>
    <w:p w14:paraId="352D5A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一等奖1名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二等奖3名，三等奖6名，优秀奖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名。</w:t>
      </w:r>
    </w:p>
    <w:p w14:paraId="5BD1521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六、技术支持</w:t>
      </w:r>
    </w:p>
    <w:p w14:paraId="45BDE0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北京盈建科软件股份有限公司，如有结构建模软件相关问题可咨询闫老师：13733187557。</w:t>
      </w:r>
    </w:p>
    <w:p w14:paraId="733E591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希望各鉴定类会员单位积极报名参加，通过技能竞赛，形成浓厚的学习氛围，提升从业人员的理论和实操水平。</w:t>
      </w:r>
    </w:p>
    <w:p w14:paraId="55B36B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</w:p>
    <w:p w14:paraId="34C655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附件1.2025年鉴定技能竞赛活动报名表</w:t>
      </w:r>
    </w:p>
    <w:p w14:paraId="7C4710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398" w:firstLineChars="437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202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鉴定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技能竞赛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活动规则</w:t>
      </w:r>
    </w:p>
    <w:p w14:paraId="15639C9B">
      <w:pPr>
        <w:ind w:left="0" w:leftChars="0" w:firstLine="1398" w:firstLineChars="437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</w:p>
    <w:p w14:paraId="3BD81912">
      <w:pPr>
        <w:ind w:firstLine="640" w:firstLineChars="200"/>
        <w:jc w:val="center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 xml:space="preserve">                          2025年9月3日</w:t>
      </w:r>
    </w:p>
    <w:p w14:paraId="719F0F3C">
      <w:pPr>
        <w:ind w:firstLine="720" w:firstLineChars="200"/>
        <w:jc w:val="right"/>
        <w:rPr>
          <w:rFonts w:hint="eastAsia" w:ascii="仿宋" w:hAnsi="仿宋" w:eastAsia="仿宋" w:cs="仿宋"/>
          <w:b w:val="0"/>
          <w:bCs w:val="0"/>
          <w:color w:val="auto"/>
          <w:sz w:val="36"/>
          <w:szCs w:val="36"/>
          <w:lang w:val="en-US" w:eastAsia="zh-CN"/>
        </w:rPr>
      </w:pPr>
    </w:p>
    <w:p w14:paraId="7C4B0A00">
      <w:pPr>
        <w:rPr>
          <w:rFonts w:hint="eastAsia" w:ascii="仿宋" w:hAnsi="仿宋" w:eastAsia="仿宋" w:cs="仿宋"/>
          <w:b w:val="0"/>
          <w:bCs w:val="0"/>
          <w:color w:val="auto"/>
          <w:sz w:val="36"/>
          <w:szCs w:val="36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6"/>
          <w:szCs w:val="36"/>
        </w:rPr>
        <w:br w:type="page"/>
      </w:r>
    </w:p>
    <w:p w14:paraId="404A3DB3">
      <w:pPr>
        <w:numPr>
          <w:ilvl w:val="0"/>
          <w:numId w:val="0"/>
        </w:numP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附件1</w:t>
      </w:r>
    </w:p>
    <w:p w14:paraId="179314A3">
      <w:pPr>
        <w:numPr>
          <w:ilvl w:val="0"/>
          <w:numId w:val="0"/>
        </w:numPr>
        <w:rPr>
          <w:rFonts w:hint="eastAsia" w:ascii="黑体" w:hAnsi="黑体" w:eastAsia="黑体" w:cs="黑体"/>
          <w:b w:val="0"/>
          <w:bCs w:val="0"/>
          <w:color w:val="auto"/>
          <w:sz w:val="36"/>
          <w:szCs w:val="36"/>
          <w:lang w:val="en-US" w:eastAsia="zh-CN"/>
        </w:rPr>
      </w:pPr>
    </w:p>
    <w:p w14:paraId="0C55DF5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  <w:shd w:val="clear" w:color="auto" w:fill="FFFFFF"/>
          <w:lang w:val="en-US" w:eastAsia="zh-CN" w:bidi="ar-SA"/>
        </w:rPr>
      </w:pPr>
      <w:r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  <w:shd w:val="clear" w:color="auto" w:fill="FFFFFF"/>
          <w:lang w:val="en-US" w:eastAsia="zh-CN" w:bidi="ar-SA"/>
        </w:rPr>
        <w:t>2025年鉴定技能竞赛活动报名表</w:t>
      </w:r>
    </w:p>
    <w:p w14:paraId="0549B8A7">
      <w:pPr>
        <w:ind w:firstLine="640" w:firstLineChars="200"/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</w:pPr>
    </w:p>
    <w:p w14:paraId="05085DA6">
      <w:pPr>
        <w:rPr>
          <w:rFonts w:hint="eastAsia" w:ascii="仿宋" w:hAnsi="仿宋" w:eastAsia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单位名称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（公章）：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"/>
        <w:gridCol w:w="1125"/>
        <w:gridCol w:w="2486"/>
        <w:gridCol w:w="2322"/>
        <w:gridCol w:w="1833"/>
      </w:tblGrid>
      <w:tr w14:paraId="772802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954" w:type="dxa"/>
            <w:noWrap w:val="0"/>
            <w:vAlign w:val="center"/>
          </w:tcPr>
          <w:p w14:paraId="63091121">
            <w:pPr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1125" w:type="dxa"/>
            <w:noWrap w:val="0"/>
            <w:vAlign w:val="center"/>
          </w:tcPr>
          <w:p w14:paraId="1F31D50D">
            <w:pPr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vertAlign w:val="baseline"/>
                <w:lang w:eastAsia="zh-CN"/>
              </w:rPr>
              <w:t>姓名</w:t>
            </w:r>
          </w:p>
        </w:tc>
        <w:tc>
          <w:tcPr>
            <w:tcW w:w="2486" w:type="dxa"/>
            <w:noWrap w:val="0"/>
            <w:vAlign w:val="center"/>
          </w:tcPr>
          <w:p w14:paraId="5A3B1ED9">
            <w:pPr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vertAlign w:val="baseline"/>
                <w:lang w:eastAsia="zh-CN"/>
              </w:rPr>
              <w:t>身份证号</w:t>
            </w:r>
          </w:p>
        </w:tc>
        <w:tc>
          <w:tcPr>
            <w:tcW w:w="2322" w:type="dxa"/>
            <w:noWrap w:val="0"/>
            <w:vAlign w:val="center"/>
          </w:tcPr>
          <w:p w14:paraId="393F58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vertAlign w:val="baseline"/>
                <w:lang w:val="en-US" w:eastAsia="zh-CN"/>
              </w:rPr>
              <w:t>鉴定人员能力培训合格证书编号</w:t>
            </w:r>
          </w:p>
        </w:tc>
        <w:tc>
          <w:tcPr>
            <w:tcW w:w="1833" w:type="dxa"/>
            <w:noWrap w:val="0"/>
            <w:vAlign w:val="center"/>
          </w:tcPr>
          <w:p w14:paraId="0A7DAC13">
            <w:pPr>
              <w:jc w:val="center"/>
              <w:rPr>
                <w:rFonts w:hint="default" w:ascii="仿宋" w:hAnsi="仿宋" w:eastAsia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</w:tr>
      <w:tr w14:paraId="61BD96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" w:type="dxa"/>
            <w:noWrap w:val="0"/>
            <w:vAlign w:val="center"/>
          </w:tcPr>
          <w:p w14:paraId="2954AFC1">
            <w:pPr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noWrap w:val="0"/>
            <w:vAlign w:val="center"/>
          </w:tcPr>
          <w:p w14:paraId="2E759F17">
            <w:pPr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486" w:type="dxa"/>
            <w:noWrap w:val="0"/>
            <w:vAlign w:val="center"/>
          </w:tcPr>
          <w:p w14:paraId="4E3CB17D">
            <w:pPr>
              <w:jc w:val="center"/>
              <w:rPr>
                <w:rFonts w:hint="default" w:ascii="仿宋" w:hAnsi="仿宋" w:eastAsia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22" w:type="dxa"/>
            <w:noWrap w:val="0"/>
            <w:vAlign w:val="center"/>
          </w:tcPr>
          <w:p w14:paraId="14AD1581">
            <w:pPr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1833" w:type="dxa"/>
            <w:noWrap w:val="0"/>
            <w:vAlign w:val="center"/>
          </w:tcPr>
          <w:p w14:paraId="3FF35741">
            <w:pPr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219072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" w:type="dxa"/>
            <w:noWrap w:val="0"/>
            <w:vAlign w:val="center"/>
          </w:tcPr>
          <w:p w14:paraId="6F5E0F93">
            <w:pPr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noWrap w:val="0"/>
            <w:vAlign w:val="center"/>
          </w:tcPr>
          <w:p w14:paraId="79EBA202">
            <w:pPr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486" w:type="dxa"/>
            <w:noWrap w:val="0"/>
            <w:vAlign w:val="center"/>
          </w:tcPr>
          <w:p w14:paraId="07973B30">
            <w:pPr>
              <w:jc w:val="center"/>
              <w:rPr>
                <w:rFonts w:hint="default" w:ascii="仿宋" w:hAnsi="仿宋" w:eastAsia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22" w:type="dxa"/>
            <w:noWrap w:val="0"/>
            <w:vAlign w:val="center"/>
          </w:tcPr>
          <w:p w14:paraId="15A351C4">
            <w:pPr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1833" w:type="dxa"/>
            <w:noWrap w:val="0"/>
            <w:vAlign w:val="center"/>
          </w:tcPr>
          <w:p w14:paraId="399DEEDD">
            <w:pPr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7CF0EB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" w:type="dxa"/>
            <w:noWrap w:val="0"/>
            <w:vAlign w:val="center"/>
          </w:tcPr>
          <w:p w14:paraId="67069D2A">
            <w:pPr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noWrap w:val="0"/>
            <w:vAlign w:val="center"/>
          </w:tcPr>
          <w:p w14:paraId="0FD31D4D">
            <w:pPr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486" w:type="dxa"/>
            <w:noWrap w:val="0"/>
            <w:vAlign w:val="center"/>
          </w:tcPr>
          <w:p w14:paraId="5607C1DE">
            <w:pPr>
              <w:jc w:val="center"/>
              <w:rPr>
                <w:rFonts w:hint="default" w:ascii="仿宋" w:hAnsi="仿宋" w:eastAsia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22" w:type="dxa"/>
            <w:noWrap w:val="0"/>
            <w:vAlign w:val="center"/>
          </w:tcPr>
          <w:p w14:paraId="47B1AD72">
            <w:pPr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1833" w:type="dxa"/>
            <w:noWrap w:val="0"/>
            <w:vAlign w:val="center"/>
          </w:tcPr>
          <w:p w14:paraId="5BD02F04">
            <w:pPr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3C1018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" w:type="dxa"/>
            <w:noWrap w:val="0"/>
            <w:vAlign w:val="center"/>
          </w:tcPr>
          <w:p w14:paraId="704B11CF">
            <w:pPr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1125" w:type="dxa"/>
            <w:noWrap w:val="0"/>
            <w:vAlign w:val="center"/>
          </w:tcPr>
          <w:p w14:paraId="680B5538">
            <w:pPr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2486" w:type="dxa"/>
            <w:noWrap w:val="0"/>
            <w:vAlign w:val="center"/>
          </w:tcPr>
          <w:p w14:paraId="128B4DF1">
            <w:pPr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2322" w:type="dxa"/>
            <w:noWrap w:val="0"/>
            <w:vAlign w:val="center"/>
          </w:tcPr>
          <w:p w14:paraId="2FE21BAE">
            <w:pPr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1833" w:type="dxa"/>
            <w:noWrap w:val="0"/>
            <w:vAlign w:val="center"/>
          </w:tcPr>
          <w:p w14:paraId="6E149838">
            <w:pPr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  <w:vertAlign w:val="baseline"/>
              </w:rPr>
            </w:pPr>
          </w:p>
        </w:tc>
      </w:tr>
    </w:tbl>
    <w:p w14:paraId="738DDE0C">
      <w:pPr>
        <w:rPr>
          <w:rFonts w:hint="default" w:ascii="仿宋" w:hAnsi="仿宋" w:eastAsia="仿宋" w:cs="仿宋"/>
          <w:b w:val="0"/>
          <w:bCs w:val="0"/>
          <w:color w:val="auto"/>
          <w:sz w:val="36"/>
          <w:szCs w:val="36"/>
          <w:lang w:val="en-US" w:eastAsia="zh-CN"/>
        </w:rPr>
      </w:pPr>
    </w:p>
    <w:p w14:paraId="62619E6C">
      <w:pPr>
        <w:ind w:firstLine="640" w:firstLineChars="200"/>
        <w:rPr>
          <w:rFonts w:hint="eastAsia" w:ascii="仿宋" w:hAnsi="仿宋" w:eastAsia="仿宋"/>
          <w:color w:val="auto"/>
          <w:sz w:val="32"/>
          <w:szCs w:val="32"/>
          <w:lang w:eastAsia="zh-CN"/>
        </w:rPr>
      </w:pPr>
    </w:p>
    <w:p w14:paraId="27A0269E">
      <w:pPr>
        <w:ind w:firstLine="640" w:firstLineChars="200"/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</w:pPr>
    </w:p>
    <w:p w14:paraId="284655CD">
      <w:pPr>
        <w:rPr>
          <w:rFonts w:hint="eastAsia" w:ascii="仿宋" w:hAnsi="仿宋" w:eastAsia="仿宋" w:cs="仿宋"/>
          <w:b w:val="0"/>
          <w:bCs w:val="0"/>
          <w:color w:val="auto"/>
          <w:sz w:val="36"/>
          <w:szCs w:val="36"/>
        </w:rPr>
      </w:pPr>
    </w:p>
    <w:p w14:paraId="39A72085">
      <w:pPr>
        <w:rPr>
          <w:rFonts w:hint="eastAsia" w:ascii="仿宋" w:hAnsi="仿宋" w:eastAsia="仿宋" w:cs="仿宋"/>
          <w:b w:val="0"/>
          <w:bCs w:val="0"/>
          <w:color w:val="auto"/>
          <w:sz w:val="36"/>
          <w:szCs w:val="36"/>
        </w:rPr>
      </w:pPr>
    </w:p>
    <w:p w14:paraId="74CC4F84">
      <w:pPr>
        <w:rPr>
          <w:rFonts w:hint="eastAsia" w:ascii="仿宋" w:hAnsi="仿宋" w:eastAsia="仿宋" w:cs="仿宋"/>
          <w:b w:val="0"/>
          <w:bCs w:val="0"/>
          <w:color w:val="auto"/>
          <w:sz w:val="36"/>
          <w:szCs w:val="36"/>
        </w:rPr>
      </w:pPr>
    </w:p>
    <w:p w14:paraId="37814AF4">
      <w:pPr>
        <w:rPr>
          <w:rFonts w:hint="eastAsia" w:ascii="仿宋" w:hAnsi="仿宋" w:eastAsia="仿宋" w:cs="仿宋"/>
          <w:b w:val="0"/>
          <w:bCs w:val="0"/>
          <w:color w:val="auto"/>
          <w:sz w:val="36"/>
          <w:szCs w:val="36"/>
        </w:rPr>
      </w:pPr>
    </w:p>
    <w:p w14:paraId="0129B706">
      <w:pPr>
        <w:rPr>
          <w:rFonts w:hint="eastAsia" w:ascii="仿宋" w:hAnsi="仿宋" w:eastAsia="仿宋" w:cs="仿宋"/>
          <w:b w:val="0"/>
          <w:bCs w:val="0"/>
          <w:color w:val="auto"/>
          <w:sz w:val="36"/>
          <w:szCs w:val="36"/>
        </w:rPr>
      </w:pPr>
    </w:p>
    <w:p w14:paraId="6C1ACDBF">
      <w:pPr>
        <w:rPr>
          <w:rFonts w:hint="eastAsia" w:ascii="仿宋" w:hAnsi="仿宋" w:eastAsia="仿宋" w:cs="仿宋"/>
          <w:b w:val="0"/>
          <w:bCs w:val="0"/>
          <w:color w:val="auto"/>
          <w:sz w:val="36"/>
          <w:szCs w:val="36"/>
        </w:rPr>
      </w:pPr>
    </w:p>
    <w:p w14:paraId="5B1357F3">
      <w:pPr>
        <w:rPr>
          <w:rFonts w:hint="eastAsia" w:ascii="仿宋" w:hAnsi="仿宋" w:eastAsia="仿宋" w:cs="仿宋"/>
          <w:b w:val="0"/>
          <w:bCs w:val="0"/>
          <w:color w:val="auto"/>
          <w:sz w:val="36"/>
          <w:szCs w:val="36"/>
        </w:rPr>
      </w:pPr>
    </w:p>
    <w:p w14:paraId="248FF00E">
      <w:pPr>
        <w:rPr>
          <w:rFonts w:hint="eastAsia" w:ascii="仿宋" w:hAnsi="仿宋" w:eastAsia="仿宋" w:cs="仿宋"/>
          <w:b w:val="0"/>
          <w:bCs w:val="0"/>
          <w:color w:val="auto"/>
          <w:sz w:val="36"/>
          <w:szCs w:val="36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6"/>
          <w:szCs w:val="36"/>
        </w:rPr>
        <w:br w:type="page"/>
      </w:r>
    </w:p>
    <w:p w14:paraId="473CC083">
      <w:pPr>
        <w:numPr>
          <w:ilvl w:val="0"/>
          <w:numId w:val="0"/>
        </w:numP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附件2</w:t>
      </w:r>
    </w:p>
    <w:p w14:paraId="2A3A6AF3">
      <w:pPr>
        <w:rPr>
          <w:rFonts w:hint="eastAsia" w:ascii="仿宋" w:hAnsi="仿宋" w:eastAsia="仿宋" w:cs="仿宋"/>
          <w:b w:val="0"/>
          <w:bCs w:val="0"/>
          <w:color w:val="auto"/>
          <w:sz w:val="36"/>
          <w:szCs w:val="36"/>
          <w:lang w:val="en-US" w:eastAsia="zh-CN"/>
        </w:rPr>
      </w:pPr>
    </w:p>
    <w:p w14:paraId="2FA15F5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  <w:shd w:val="clear" w:color="auto" w:fill="FFFFFF"/>
          <w:lang w:val="en-US" w:eastAsia="zh-CN" w:bidi="ar-SA"/>
        </w:rPr>
      </w:pPr>
      <w:r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  <w:shd w:val="clear" w:color="auto" w:fill="FFFFFF"/>
          <w:lang w:val="en-US" w:eastAsia="zh-CN" w:bidi="ar-SA"/>
        </w:rPr>
        <w:t>2025年鉴定技能竞赛活动规则</w:t>
      </w:r>
    </w:p>
    <w:p w14:paraId="223C3C7A">
      <w:pPr>
        <w:ind w:firstLine="720" w:firstLineChars="200"/>
        <w:rPr>
          <w:rFonts w:hint="eastAsia" w:ascii="仿宋" w:hAnsi="仿宋" w:eastAsia="仿宋" w:cs="仿宋"/>
          <w:b w:val="0"/>
          <w:bCs w:val="0"/>
          <w:color w:val="auto"/>
          <w:sz w:val="36"/>
          <w:szCs w:val="36"/>
          <w:lang w:val="en-US" w:eastAsia="zh-CN"/>
        </w:rPr>
      </w:pPr>
    </w:p>
    <w:p w14:paraId="7558A378">
      <w:pPr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一、竞赛内容</w:t>
      </w:r>
    </w:p>
    <w:p w14:paraId="7470E1D1">
      <w:pPr>
        <w:ind w:firstLine="700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1.分析评定理论考试</w:t>
      </w:r>
    </w:p>
    <w:p w14:paraId="667A9695">
      <w:pPr>
        <w:ind w:firstLine="700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（1）构件的安全性鉴定：4道题，每题5分，共20分。</w:t>
      </w:r>
    </w:p>
    <w:p w14:paraId="0949FD6A">
      <w:pPr>
        <w:ind w:firstLine="700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（2）构件的抗震构造措施鉴定：5道题，每题5分，共25分。</w:t>
      </w:r>
    </w:p>
    <w:p w14:paraId="69EC9A82">
      <w:pPr>
        <w:ind w:firstLine="700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（3）上部承重结构子单元安全性鉴定：1道题，15分。</w:t>
      </w:r>
    </w:p>
    <w:p w14:paraId="571011CD">
      <w:pPr>
        <w:ind w:firstLine="640" w:firstLineChars="200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注意:答案需写出主要依据和分析过程。</w:t>
      </w:r>
    </w:p>
    <w:p w14:paraId="024A13B1">
      <w:pPr>
        <w:ind w:firstLine="700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2.结构建模实操</w:t>
      </w:r>
    </w:p>
    <w:p w14:paraId="76D0C411">
      <w:pPr>
        <w:ind w:firstLine="700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根据提供的项目信息，进行模型录入，无需进行结构计算分析。</w:t>
      </w:r>
    </w:p>
    <w:p w14:paraId="255F0509">
      <w:pPr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二、竞赛方式</w:t>
      </w:r>
    </w:p>
    <w:p w14:paraId="7C725548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1.分析评定理论考试：采用纸质笔试的方式。竞赛当日9:30开始，时长90分钟，由各参赛人员分别独立完成。试卷密封线以外不得有参赛单位和参赛个人信息，也不得有特殊记号，否则成绩按0分记。</w:t>
      </w:r>
    </w:p>
    <w:p w14:paraId="12765969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2.结构建模实操：采用在笔记本电脑上操作的方式。竞赛当日11:15开始，时长60分钟，由每个参赛单位2人共同完成。在空白U盘内建立一个文件夹（文件夹名为参赛单位名称），结构建模文件存入文件夹。结构建模文件内容不得有参赛单位和参赛个人信息，也不得有特殊记号，否则成绩按0分记。</w:t>
      </w:r>
    </w:p>
    <w:p w14:paraId="3B07F972">
      <w:pPr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三、其它事宜</w:t>
      </w:r>
    </w:p>
    <w:p w14:paraId="40477D7A">
      <w:pPr>
        <w:ind w:firstLine="700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1.参赛人员应携带身份证、协会鉴定人员能力培训合格证书、笔记本电脑、空白U盘、笔、计算器等。</w:t>
      </w:r>
    </w:p>
    <w:p w14:paraId="77D5470F">
      <w:pPr>
        <w:ind w:firstLine="640" w:firstLineChars="200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2.笔记本电脑应提前安装好结构建模软件（盈建科、PKPM等），并与结构软件供应商提前沟通，确保在竞赛现场无网络情况下正常使用。</w:t>
      </w:r>
    </w:p>
    <w:p w14:paraId="2438145F">
      <w:pPr>
        <w:ind w:firstLine="640" w:firstLineChars="200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笔记本电脑应提前充满电。竞赛现场备有应急电源插座。</w:t>
      </w:r>
    </w:p>
    <w:p w14:paraId="17CCD6E1">
      <w:pPr>
        <w:ind w:firstLine="640" w:firstLineChars="200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3.参赛人员可携带下列标准规范：</w:t>
      </w:r>
    </w:p>
    <w:p w14:paraId="70F0671C">
      <w:pPr>
        <w:ind w:firstLine="700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《工程结构通用规范》（GB 55001-2021）</w:t>
      </w:r>
    </w:p>
    <w:p w14:paraId="73B51BAA">
      <w:pPr>
        <w:ind w:firstLine="700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《既有建筑鉴定与加固通用规范》（GB 55021-2021）</w:t>
      </w:r>
    </w:p>
    <w:p w14:paraId="178478FE">
      <w:pPr>
        <w:ind w:firstLine="700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《民用建筑可靠性鉴定标准》（GB 50292-2015）</w:t>
      </w:r>
    </w:p>
    <w:p w14:paraId="30712B3D">
      <w:pPr>
        <w:ind w:firstLine="700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《建筑结构荷载规范》（GB 50009-2012）</w:t>
      </w:r>
    </w:p>
    <w:p w14:paraId="2F787470">
      <w:pPr>
        <w:ind w:firstLine="700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《建筑抗震设计标准》（GB/T 50011-2010）（2024修订版）</w:t>
      </w:r>
    </w:p>
    <w:p w14:paraId="21518D97">
      <w:pPr>
        <w:ind w:firstLine="700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《建筑抗震设计规范》（GB 50011-2010）（2016年版）</w:t>
      </w:r>
    </w:p>
    <w:p w14:paraId="6D8FAE92">
      <w:pPr>
        <w:ind w:firstLine="700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《混凝土结构设计标准》（GB/T 50010-2010）（2024修订版）</w:t>
      </w:r>
    </w:p>
    <w:p w14:paraId="2AAF0BFE">
      <w:pPr>
        <w:ind w:firstLine="700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《混凝土结构设计规范》（GB 50010-2010）（2015年版）</w:t>
      </w:r>
    </w:p>
    <w:p w14:paraId="3A408199">
      <w:pPr>
        <w:ind w:firstLine="700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《砌体结构设计规范》（GB 50003-2011）</w:t>
      </w:r>
    </w:p>
    <w:p w14:paraId="0132DB4E">
      <w:pPr>
        <w:ind w:firstLine="700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《钢结构设计标准》（GB 50017-2017）</w:t>
      </w:r>
    </w:p>
    <w:p w14:paraId="3845EAFD">
      <w:pPr>
        <w:ind w:firstLine="700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其中《建筑抗震设计标准》（GB/T 50011-2010）（2024修订版）和《混凝土结构设计标准》（GB/T 50010-2010）（2024修订版）只需携带较上一版本修订的内容材料。</w:t>
      </w:r>
    </w:p>
    <w:p w14:paraId="50F78D93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4.参赛人员按指定座位就坐，将身份证、协会鉴定人员能力培训合格证书放在座位左上角备查。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发现替考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者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取消竞赛资格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。</w:t>
      </w:r>
    </w:p>
    <w:p w14:paraId="623C9EB6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5.竞赛期间参赛人员携带的电脑不得联网，电脑桌面除必要的程序外不得有其他程序和文件，建模文件可临时保存在电脑桌面上，不得查看电脑硬盘中的内容。</w:t>
      </w:r>
    </w:p>
    <w:p w14:paraId="77D488C5">
      <w:pPr>
        <w:numPr>
          <w:ilvl w:val="0"/>
          <w:numId w:val="0"/>
        </w:numPr>
        <w:ind w:firstLine="640" w:firstLineChars="200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6.竞赛期间手机应关机，否则成绩按0分记。</w:t>
      </w:r>
    </w:p>
    <w:p w14:paraId="53F3EE93">
      <w:pPr>
        <w:ind w:firstLine="700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7.竞赛期间，结构建模时同一单位的2名参赛人员可以互相低声交流，分析评定理论考试时不得互相交流，特殊情况向监考人员举手示意，监考人员同意后方可讲话。</w:t>
      </w:r>
    </w:p>
    <w:p w14:paraId="1177DDCE"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610" w:right="1689" w:bottom="1610" w:left="168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1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D2CAFAD-AF63-41F3-9052-FFFD19674508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E58A18B6-31C3-41B3-9C29-BFAC2A0926D8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3" w:fontKey="{5C36C0A9-2466-49CA-B228-E5C99057D80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ED85A74B-436F-4FF9-BF23-48ED0179F78C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5" w:fontKey="{711E8B6D-59B9-4A74-B6AB-8DE120B4C823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6" w:fontKey="{4F8E9685-3A25-42F5-9864-CFB937066036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  <w:embedRegular r:id="rId7" w:fontKey="{42B0C3DD-90A8-4216-85CE-C06BD52BB726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8" w:fontKey="{ECCF9C36-7DB0-41E8-8291-8BEB3DE8A24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22C750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E39D9C1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E39D9C1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B04473"/>
    <w:rsid w:val="00D90B2D"/>
    <w:rsid w:val="00E52F76"/>
    <w:rsid w:val="0455262A"/>
    <w:rsid w:val="04DE21B6"/>
    <w:rsid w:val="055C30DB"/>
    <w:rsid w:val="05A05934"/>
    <w:rsid w:val="069F7723"/>
    <w:rsid w:val="06CB1BC3"/>
    <w:rsid w:val="06DE3786"/>
    <w:rsid w:val="076F5347"/>
    <w:rsid w:val="08AC6127"/>
    <w:rsid w:val="0B8909A2"/>
    <w:rsid w:val="0B8D2240"/>
    <w:rsid w:val="0CFA68BB"/>
    <w:rsid w:val="0DD346FC"/>
    <w:rsid w:val="0E4214F1"/>
    <w:rsid w:val="0E8D69FB"/>
    <w:rsid w:val="13946135"/>
    <w:rsid w:val="13E0137B"/>
    <w:rsid w:val="141419EA"/>
    <w:rsid w:val="15CA233A"/>
    <w:rsid w:val="15EF3CCF"/>
    <w:rsid w:val="163A2FC4"/>
    <w:rsid w:val="168B0076"/>
    <w:rsid w:val="17400AAE"/>
    <w:rsid w:val="17654071"/>
    <w:rsid w:val="185C66D4"/>
    <w:rsid w:val="194001FB"/>
    <w:rsid w:val="1AC61994"/>
    <w:rsid w:val="1AF8729F"/>
    <w:rsid w:val="1B4A1EFB"/>
    <w:rsid w:val="1D4E778E"/>
    <w:rsid w:val="1FCF33BD"/>
    <w:rsid w:val="1FD06C40"/>
    <w:rsid w:val="201721CF"/>
    <w:rsid w:val="204461A8"/>
    <w:rsid w:val="239C2AF1"/>
    <w:rsid w:val="24F1163A"/>
    <w:rsid w:val="25706A02"/>
    <w:rsid w:val="25D26F7A"/>
    <w:rsid w:val="25E45536"/>
    <w:rsid w:val="27912C60"/>
    <w:rsid w:val="2877396A"/>
    <w:rsid w:val="292F42DD"/>
    <w:rsid w:val="29842A7C"/>
    <w:rsid w:val="29C4731D"/>
    <w:rsid w:val="2A0C65CE"/>
    <w:rsid w:val="2A375D41"/>
    <w:rsid w:val="2B563FA5"/>
    <w:rsid w:val="2BB04473"/>
    <w:rsid w:val="2BF37A45"/>
    <w:rsid w:val="2C351A60"/>
    <w:rsid w:val="2D300825"/>
    <w:rsid w:val="2E61338C"/>
    <w:rsid w:val="2F034443"/>
    <w:rsid w:val="2FC5794B"/>
    <w:rsid w:val="32702B19"/>
    <w:rsid w:val="32E97DF4"/>
    <w:rsid w:val="34362BC5"/>
    <w:rsid w:val="3451224B"/>
    <w:rsid w:val="34541AF7"/>
    <w:rsid w:val="353E4427"/>
    <w:rsid w:val="36486BE0"/>
    <w:rsid w:val="36A55DE0"/>
    <w:rsid w:val="37BD1A7F"/>
    <w:rsid w:val="38604B0B"/>
    <w:rsid w:val="38FD5C8E"/>
    <w:rsid w:val="397523E2"/>
    <w:rsid w:val="39C944DB"/>
    <w:rsid w:val="3A3E4582"/>
    <w:rsid w:val="3A595AA6"/>
    <w:rsid w:val="3AF17846"/>
    <w:rsid w:val="3B366E9F"/>
    <w:rsid w:val="3B4C252C"/>
    <w:rsid w:val="3BFB30F8"/>
    <w:rsid w:val="3C5F6A31"/>
    <w:rsid w:val="3C634773"/>
    <w:rsid w:val="3C8D6A53"/>
    <w:rsid w:val="3D672041"/>
    <w:rsid w:val="3D8A539D"/>
    <w:rsid w:val="3E7013C9"/>
    <w:rsid w:val="3E7D7914"/>
    <w:rsid w:val="3EB2545E"/>
    <w:rsid w:val="3F14330B"/>
    <w:rsid w:val="3F6727CC"/>
    <w:rsid w:val="3FB5178A"/>
    <w:rsid w:val="405309A4"/>
    <w:rsid w:val="405F3A2C"/>
    <w:rsid w:val="42F9198D"/>
    <w:rsid w:val="43367407"/>
    <w:rsid w:val="436F4AC9"/>
    <w:rsid w:val="462369A1"/>
    <w:rsid w:val="462705C0"/>
    <w:rsid w:val="462C02CC"/>
    <w:rsid w:val="475348DF"/>
    <w:rsid w:val="48D01B15"/>
    <w:rsid w:val="49935043"/>
    <w:rsid w:val="49B04D70"/>
    <w:rsid w:val="49C56A6D"/>
    <w:rsid w:val="4A36003C"/>
    <w:rsid w:val="4BA3693A"/>
    <w:rsid w:val="4BD350EE"/>
    <w:rsid w:val="4BE07B8E"/>
    <w:rsid w:val="4C3A401D"/>
    <w:rsid w:val="4C8F331D"/>
    <w:rsid w:val="4CE629A2"/>
    <w:rsid w:val="4D3D4B6D"/>
    <w:rsid w:val="4D4145E7"/>
    <w:rsid w:val="4EAA7FE0"/>
    <w:rsid w:val="4FA64C4B"/>
    <w:rsid w:val="507408A5"/>
    <w:rsid w:val="51170698"/>
    <w:rsid w:val="51A97528"/>
    <w:rsid w:val="52E02222"/>
    <w:rsid w:val="534722A1"/>
    <w:rsid w:val="543A0058"/>
    <w:rsid w:val="54735E9C"/>
    <w:rsid w:val="560B1CAC"/>
    <w:rsid w:val="565A22EB"/>
    <w:rsid w:val="56BD287A"/>
    <w:rsid w:val="56C65BD3"/>
    <w:rsid w:val="56E36785"/>
    <w:rsid w:val="57CC7219"/>
    <w:rsid w:val="59457B69"/>
    <w:rsid w:val="59C0135A"/>
    <w:rsid w:val="5AAB402A"/>
    <w:rsid w:val="5ABD553F"/>
    <w:rsid w:val="5B5026E3"/>
    <w:rsid w:val="5B813B39"/>
    <w:rsid w:val="5C5A1297"/>
    <w:rsid w:val="5E911C97"/>
    <w:rsid w:val="5F3D1770"/>
    <w:rsid w:val="60D07D7A"/>
    <w:rsid w:val="62827706"/>
    <w:rsid w:val="62C531E2"/>
    <w:rsid w:val="63212B0F"/>
    <w:rsid w:val="64085A7D"/>
    <w:rsid w:val="65C00D64"/>
    <w:rsid w:val="65CD0D2C"/>
    <w:rsid w:val="677B0314"/>
    <w:rsid w:val="683726A5"/>
    <w:rsid w:val="68D20407"/>
    <w:rsid w:val="69A144A2"/>
    <w:rsid w:val="6B513865"/>
    <w:rsid w:val="6C2E1DF8"/>
    <w:rsid w:val="6D3B1A13"/>
    <w:rsid w:val="6D54763D"/>
    <w:rsid w:val="6DCA02AD"/>
    <w:rsid w:val="6DEE5CE3"/>
    <w:rsid w:val="6F3040D9"/>
    <w:rsid w:val="7036127C"/>
    <w:rsid w:val="70E707C8"/>
    <w:rsid w:val="71EF3DD8"/>
    <w:rsid w:val="72086C48"/>
    <w:rsid w:val="72432496"/>
    <w:rsid w:val="72820514"/>
    <w:rsid w:val="72AE3C93"/>
    <w:rsid w:val="7348362E"/>
    <w:rsid w:val="73922C6D"/>
    <w:rsid w:val="73A429A0"/>
    <w:rsid w:val="73AD37A3"/>
    <w:rsid w:val="74381A66"/>
    <w:rsid w:val="75530B22"/>
    <w:rsid w:val="756C1D28"/>
    <w:rsid w:val="76886F45"/>
    <w:rsid w:val="76CF41D8"/>
    <w:rsid w:val="77E60B6A"/>
    <w:rsid w:val="78306EF8"/>
    <w:rsid w:val="785B21C7"/>
    <w:rsid w:val="78DE6954"/>
    <w:rsid w:val="78E40278"/>
    <w:rsid w:val="794F33AE"/>
    <w:rsid w:val="797846B3"/>
    <w:rsid w:val="79F006ED"/>
    <w:rsid w:val="7A4E3666"/>
    <w:rsid w:val="7B0C59FB"/>
    <w:rsid w:val="7BE10C35"/>
    <w:rsid w:val="7DA008A8"/>
    <w:rsid w:val="7DF527FD"/>
    <w:rsid w:val="7FF54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99"/>
    <w:pPr>
      <w:ind w:firstLine="615"/>
    </w:pPr>
    <w:rPr>
      <w:rFonts w:ascii="楷体_GB2312" w:eastAsia="楷体_GB2312" w:cs="楷体_GB2312"/>
      <w:sz w:val="32"/>
      <w:szCs w:val="32"/>
    </w:rPr>
  </w:style>
  <w:style w:type="paragraph" w:styleId="3">
    <w:name w:val="Body Text First Indent 2"/>
    <w:basedOn w:val="2"/>
    <w:next w:val="1"/>
    <w:qFormat/>
    <w:uiPriority w:val="99"/>
    <w:pPr>
      <w:ind w:firstLine="4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1684</Words>
  <Characters>1940</Characters>
  <Lines>0</Lines>
  <Paragraphs>0</Paragraphs>
  <TotalTime>3</TotalTime>
  <ScaleCrop>false</ScaleCrop>
  <LinksUpToDate>false</LinksUpToDate>
  <CharactersWithSpaces>1978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2025-08-06T00:59:00Z</dcterms:created>
  <dc:creator>xpt</dc:creator>
  <cp:lastModifiedBy>胡文娟</cp:lastModifiedBy>
  <cp:lastPrinted>2025-09-01T01:06:00Z</cp:lastPrinted>
  <dcterms:modified xsi:type="dcterms:W3CDTF">2025-09-03T01:53:09Z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7599812C464B422788110210A880821A_13</vt:lpwstr>
  </property>
  <property fmtid="{D5CDD505-2E9C-101B-9397-08002B2CF9AE}" pid="4" name="KSOTemplateDocerSaveRecord">
    <vt:lpwstr>eyJoZGlkIjoiZDUyOWMwNWExMDI1OTZlM2E2NDVmZDQyMDdhNjIwZDQiLCJ1c2VySWQiOiI0NDcyNDA2MDkifQ==</vt:lpwstr>
  </property>
</Properties>
</file>