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D785F">
      <w:pPr>
        <w:spacing w:line="1180" w:lineRule="exact"/>
        <w:jc w:val="center"/>
        <w:rPr>
          <w:rFonts w:ascii="方正大标宋简体" w:eastAsia="方正大标宋简体"/>
          <w:color w:val="FF0000"/>
          <w:sz w:val="114"/>
          <w:szCs w:val="114"/>
        </w:rPr>
      </w:pPr>
    </w:p>
    <w:p w14:paraId="0A2B5089">
      <w:pPr>
        <w:spacing w:line="1440" w:lineRule="exact"/>
        <w:jc w:val="distribute"/>
        <w:rPr>
          <w:rFonts w:hint="eastAsia" w:ascii="方正大标宋简体" w:hAnsi="方正大标宋简体" w:eastAsia="方正大标宋简体" w:cs="方正大标宋简体"/>
          <w:color w:val="FF0000"/>
          <w:spacing w:val="-34"/>
          <w:w w:val="42"/>
          <w:sz w:val="112"/>
          <w:szCs w:val="11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FF0000"/>
          <w:spacing w:val="-34"/>
          <w:w w:val="42"/>
          <w:sz w:val="112"/>
          <w:szCs w:val="112"/>
          <w:lang w:bidi="ar"/>
        </w:rPr>
        <w:t>河南省建设工程质量监督检测行业协会</w:t>
      </w:r>
      <w:r>
        <w:rPr>
          <w:rFonts w:hint="eastAsia" w:ascii="方正大标宋简体" w:hAnsi="方正大标宋简体" w:eastAsia="方正大标宋简体" w:cs="方正大标宋简体"/>
          <w:color w:val="FF0000"/>
          <w:spacing w:val="-34"/>
          <w:w w:val="42"/>
          <w:sz w:val="112"/>
          <w:szCs w:val="112"/>
          <w:lang w:eastAsia="zh-CN" w:bidi="ar"/>
        </w:rPr>
        <w:t>文件</w:t>
      </w:r>
    </w:p>
    <w:p w14:paraId="013CDC41">
      <w:pPr>
        <w:spacing w:line="440" w:lineRule="exact"/>
        <w:jc w:val="center"/>
        <w:rPr>
          <w:rFonts w:hint="eastAsia" w:ascii="仿宋" w:hAnsi="仿宋" w:eastAsia="仿宋" w:cs="仿宋"/>
          <w:sz w:val="30"/>
          <w:szCs w:val="30"/>
        </w:rPr>
      </w:pPr>
    </w:p>
    <w:p w14:paraId="6AC912B7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豫建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bidi="ar"/>
        </w:rPr>
        <w:t>检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协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〔202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5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〕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48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号</w:t>
      </w:r>
    </w:p>
    <w:p w14:paraId="7930747B">
      <w:pPr>
        <w:jc w:val="center"/>
      </w:pPr>
    </w:p>
    <w:p w14:paraId="1DD7B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7"/>
          <w:sz w:val="20"/>
          <w:szCs w:val="20"/>
        </w:rPr>
      </w:pPr>
      <w:r>
        <w:rPr>
          <w:rFonts w:eastAsia="微软雅黑"/>
          <w:lang w:bidi="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29210</wp:posOffset>
                </wp:positionV>
                <wp:extent cx="5615940" cy="190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190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2pt;margin-top:2.3pt;height:0.15pt;width:442.2pt;z-index:251660288;mso-width-relative:page;mso-height-relative:page;" filled="f" stroked="t" coordsize="21600,21600" o:gfxdata="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rNlltYAAAAHAQAADwAAAAAAAAABACAAAAAiAAAAZHJzL2Rvd25yZXYueG1s&#10;UEsBAhQAFAAAAAgAh07iQCk/v3z6AQAA9gMAAA4AAAAAAAAAAQAgAAAAJQEAAGRycy9lMm9Eb2Mu&#10;eG1sUEsFBgAAAAAGAAYAWQEAAJE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41D04CA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关于印发《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7"/>
          <w:sz w:val="44"/>
          <w:szCs w:val="44"/>
          <w:lang w:eastAsia="zh-CN"/>
        </w:rPr>
        <w:t>河南省建设工程质量监督检测行业协会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2"/>
          <w:sz w:val="44"/>
          <w:szCs w:val="44"/>
          <w:lang w:eastAsia="zh-CN"/>
        </w:rPr>
        <w:t>团体标准管理办法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（修订版）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》</w:t>
      </w:r>
    </w:p>
    <w:p w14:paraId="20DD7A1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的通知</w:t>
      </w:r>
    </w:p>
    <w:p w14:paraId="220A4564">
      <w:pPr>
        <w:rPr>
          <w:rFonts w:hint="eastAsia" w:ascii="仿宋" w:hAnsi="仿宋" w:eastAsia="仿宋" w:cs="仿宋"/>
          <w:sz w:val="36"/>
          <w:szCs w:val="36"/>
        </w:rPr>
      </w:pPr>
    </w:p>
    <w:p w14:paraId="6CF0E5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各会员单位：</w:t>
      </w:r>
    </w:p>
    <w:p w14:paraId="06D99B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根据行业发展需求，协会秘书处对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b w:val="0"/>
          <w:bCs w:val="0"/>
          <w:spacing w:val="7"/>
          <w:sz w:val="32"/>
          <w:szCs w:val="32"/>
          <w:lang w:eastAsia="zh-CN"/>
        </w:rPr>
        <w:t>河南省建设工程质量监督检测行业协会</w:t>
      </w:r>
      <w:r>
        <w:rPr>
          <w:rFonts w:hint="eastAsia" w:ascii="仿宋" w:hAnsi="仿宋" w:eastAsia="仿宋" w:cs="仿宋"/>
          <w:b w:val="0"/>
          <w:bCs w:val="0"/>
          <w:spacing w:val="2"/>
          <w:sz w:val="32"/>
          <w:szCs w:val="32"/>
          <w:lang w:eastAsia="zh-CN"/>
        </w:rPr>
        <w:t>团体标准管理办法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（豫建检协[2020]06号）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进行了修订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修订后的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b w:val="0"/>
          <w:bCs w:val="0"/>
          <w:spacing w:val="7"/>
          <w:sz w:val="32"/>
          <w:szCs w:val="32"/>
          <w:lang w:eastAsia="zh-CN"/>
        </w:rPr>
        <w:t>河南省建设工程质量监督检测行业协会</w:t>
      </w:r>
      <w:r>
        <w:rPr>
          <w:rFonts w:hint="eastAsia" w:ascii="仿宋" w:hAnsi="仿宋" w:eastAsia="仿宋" w:cs="仿宋"/>
          <w:b w:val="0"/>
          <w:bCs w:val="0"/>
          <w:spacing w:val="2"/>
          <w:sz w:val="32"/>
          <w:szCs w:val="32"/>
          <w:lang w:eastAsia="zh-CN"/>
        </w:rPr>
        <w:t>团体标准管理办法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（修订版）</w:t>
      </w:r>
      <w:r>
        <w:rPr>
          <w:rFonts w:hint="eastAsia" w:ascii="仿宋" w:hAnsi="仿宋" w:eastAsia="仿宋" w:cs="仿宋"/>
          <w:sz w:val="32"/>
          <w:szCs w:val="32"/>
        </w:rPr>
        <w:t>》已由河南省建设工程质量监督检测行业协会常务理事会审议通过。现印发给你们，请认真学习贯彻执行。</w:t>
      </w:r>
    </w:p>
    <w:p w14:paraId="05DDE9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附件：《</w:t>
      </w:r>
      <w:r>
        <w:rPr>
          <w:rFonts w:hint="eastAsia" w:ascii="仿宋" w:hAnsi="仿宋" w:eastAsia="仿宋" w:cs="仿宋"/>
          <w:b w:val="0"/>
          <w:bCs w:val="0"/>
          <w:spacing w:val="7"/>
          <w:sz w:val="32"/>
          <w:szCs w:val="32"/>
          <w:lang w:eastAsia="zh-CN"/>
        </w:rPr>
        <w:t>河南省建设工程质量监督检测行业协会</w:t>
      </w:r>
      <w:r>
        <w:rPr>
          <w:rFonts w:hint="eastAsia" w:ascii="仿宋" w:hAnsi="仿宋" w:eastAsia="仿宋" w:cs="仿宋"/>
          <w:b w:val="0"/>
          <w:bCs w:val="0"/>
          <w:spacing w:val="2"/>
          <w:sz w:val="32"/>
          <w:szCs w:val="32"/>
          <w:lang w:eastAsia="zh-CN"/>
        </w:rPr>
        <w:t>团体标准管理办法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（修订版）</w:t>
      </w:r>
      <w:r>
        <w:rPr>
          <w:rFonts w:hint="eastAsia" w:ascii="仿宋" w:hAnsi="仿宋" w:eastAsia="仿宋" w:cs="仿宋"/>
          <w:sz w:val="32"/>
          <w:szCs w:val="32"/>
        </w:rPr>
        <w:t>》</w:t>
      </w:r>
    </w:p>
    <w:p w14:paraId="759B3E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022811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bCs w:val="0"/>
          <w:spacing w:val="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7"/>
          <w:sz w:val="32"/>
          <w:szCs w:val="32"/>
          <w:lang w:eastAsia="zh-CN"/>
        </w:rPr>
        <w:t>附件</w:t>
      </w:r>
    </w:p>
    <w:p w14:paraId="0CA1B5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 w:right="0" w:firstLine="0"/>
        <w:jc w:val="center"/>
        <w:textAlignment w:val="baseline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7"/>
          <w:sz w:val="44"/>
          <w:szCs w:val="44"/>
          <w:lang w:eastAsia="zh-CN"/>
        </w:rPr>
        <w:t>河南省建设工程质量监督检测行业协会</w:t>
      </w:r>
    </w:p>
    <w:p w14:paraId="258882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 w:right="0" w:firstLine="0"/>
        <w:jc w:val="center"/>
        <w:textAlignment w:val="baseline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2"/>
          <w:sz w:val="44"/>
          <w:szCs w:val="44"/>
          <w:lang w:eastAsia="zh-CN"/>
        </w:rPr>
        <w:t>团体标准管理办法</w:t>
      </w:r>
    </w:p>
    <w:p w14:paraId="5F674FB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 w:right="0" w:firstLine="0"/>
        <w:jc w:val="center"/>
        <w:textAlignment w:val="baseline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（修订版）</w:t>
      </w:r>
    </w:p>
    <w:p w14:paraId="7F58A5C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0"/>
        <w:jc w:val="center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8C7947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0"/>
        <w:jc w:val="center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9"/>
          <w:sz w:val="32"/>
          <w:szCs w:val="32"/>
          <w:lang w:eastAsia="zh-CN"/>
        </w:rPr>
        <w:t>第一章</w:t>
      </w:r>
      <w:r>
        <w:rPr>
          <w:rFonts w:hint="eastAsia" w:ascii="黑体" w:hAnsi="黑体" w:eastAsia="黑体" w:cs="黑体"/>
          <w:b w:val="0"/>
          <w:bCs w:val="0"/>
          <w:spacing w:val="11"/>
          <w:sz w:val="32"/>
          <w:szCs w:val="32"/>
          <w:lang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pacing w:val="-9"/>
          <w:sz w:val="32"/>
          <w:szCs w:val="32"/>
          <w:lang w:eastAsia="zh-CN"/>
        </w:rPr>
        <w:t>总</w:t>
      </w:r>
      <w:r>
        <w:rPr>
          <w:rFonts w:hint="eastAsia" w:ascii="黑体" w:hAnsi="黑体" w:eastAsia="黑体" w:cs="黑体"/>
          <w:b w:val="0"/>
          <w:bCs w:val="0"/>
          <w:spacing w:val="8"/>
          <w:sz w:val="32"/>
          <w:szCs w:val="32"/>
          <w:lang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pacing w:val="-9"/>
          <w:sz w:val="32"/>
          <w:szCs w:val="32"/>
          <w:lang w:eastAsia="zh-CN"/>
        </w:rPr>
        <w:t>则</w:t>
      </w:r>
    </w:p>
    <w:p w14:paraId="3010B70C">
      <w:pPr>
        <w:keepNext w:val="0"/>
        <w:keepLines/>
        <w:pageBreakBefore w:val="0"/>
        <w:widowControl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right="0" w:firstLine="643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第一条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为适应建设工程质量监督检测行业的发展需求，规范开展河南省建设工程质量监督检测行业协会团体标准（以下简称“HCEQSIIA标准”）管理，根据《中华人民共和国标准化法》、国家标准化管理委员会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和民政部发布的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《团体标准管理规定》，制定本办法。</w:t>
      </w:r>
    </w:p>
    <w:p w14:paraId="61525D94">
      <w:pPr>
        <w:keepNext w:val="0"/>
        <w:keepLines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right="0" w:firstLine="643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第二条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本办法所称的团体标准，是由河南省建设工程质量监督检测行业协会（以下简称“协会”）根据建设工程质量监督检测行业发展和创新的需要，组织会员单位、行业专家、企业和有关机构编制、审查、发布的团体标准。由协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单位约定采用或按照协会的规定供社会自愿采用。</w:t>
      </w:r>
    </w:p>
    <w:p w14:paraId="5AD67C6A">
      <w:pPr>
        <w:keepNext w:val="0"/>
        <w:keepLines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right="0" w:firstLine="643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第三条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本办法适用于HCEQSIIA标准的管理。</w:t>
      </w:r>
    </w:p>
    <w:p w14:paraId="6FEB1FC9">
      <w:pPr>
        <w:keepNext w:val="0"/>
        <w:keepLines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right="0" w:firstLine="643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第四条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HCEQSIIA 标准编制的原则：</w:t>
      </w:r>
    </w:p>
    <w:p w14:paraId="452F8F9A">
      <w:pPr>
        <w:keepNext w:val="0"/>
        <w:keepLines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（一）符合相关法律、法规的要求，符合国家相关产业政策的要求；</w:t>
      </w:r>
    </w:p>
    <w:p w14:paraId="51D1FD26">
      <w:pPr>
        <w:keepNext w:val="0"/>
        <w:keepLines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（二）以满足建设工程质量监督检测行业发展和创新需要为目标；</w:t>
      </w:r>
    </w:p>
    <w:p w14:paraId="075D4B15">
      <w:pPr>
        <w:keepNext w:val="0"/>
        <w:keepLines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（三）遵循开放、透明、公平的原则；</w:t>
      </w:r>
    </w:p>
    <w:p w14:paraId="6394B7CF">
      <w:pPr>
        <w:keepNext w:val="0"/>
        <w:keepLines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（四）技术要求高于行业和地方标准的相关技术要求。</w:t>
      </w:r>
    </w:p>
    <w:p w14:paraId="54AD67C5">
      <w:pPr>
        <w:keepNext w:val="0"/>
        <w:keepLines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right="0" w:firstLine="643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第五条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HCEQSIIA 标准的范围包括：房屋建筑和市政基础设施工程、公路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工程、水利工程等建设领域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检测、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鉴定、监督、预拌混凝土等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标准。</w:t>
      </w:r>
    </w:p>
    <w:p w14:paraId="7E1D2709">
      <w:pPr>
        <w:keepNext w:val="0"/>
        <w:keepLines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right="0" w:firstLine="643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第六条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HCEQSIIA 标准编号由团体标准代号、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社会团体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代号、标准顺序号和发布年号组成。</w:t>
      </w:r>
    </w:p>
    <w:p w14:paraId="75891B00">
      <w:pPr>
        <w:keepNext w:val="0"/>
        <w:keepLines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638" w:leftChars="304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T/HCEQSIIA××××—××××</w:t>
      </w:r>
    </w:p>
    <w:p w14:paraId="57266169">
      <w:pPr>
        <w:keepNext w:val="0"/>
        <w:keepLines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400" w:lineRule="exact"/>
        <w:ind w:left="638" w:leftChars="304" w:right="0" w:firstLine="4160" w:firstLineChars="13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┖—发布年号</w:t>
      </w:r>
    </w:p>
    <w:p w14:paraId="63AF6FF8">
      <w:pPr>
        <w:keepNext w:val="0"/>
        <w:keepLines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400" w:lineRule="exact"/>
        <w:ind w:right="0" w:firstLine="3520" w:firstLineChars="11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┖————标准顺序号</w:t>
      </w:r>
    </w:p>
    <w:p w14:paraId="54B077EF">
      <w:pPr>
        <w:keepNext w:val="0"/>
        <w:keepLines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400" w:lineRule="exact"/>
        <w:ind w:left="638" w:leftChars="304" w:right="0" w:firstLine="1600" w:firstLineChars="5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┖——————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社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会团体代号</w:t>
      </w:r>
    </w:p>
    <w:p w14:paraId="66DF83B0">
      <w:pPr>
        <w:keepNext w:val="0"/>
        <w:keepLines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400" w:lineRule="exact"/>
        <w:ind w:left="638" w:leftChars="304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┖—————————团体标准代号</w:t>
      </w:r>
    </w:p>
    <w:p w14:paraId="243A63CC">
      <w:pPr>
        <w:keepNext w:val="0"/>
        <w:keepLines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right="0"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7563F185">
      <w:pPr>
        <w:keepNext w:val="0"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 w:rightChars="0" w:firstLine="643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z w:val="32"/>
          <w:szCs w:val="32"/>
          <w:lang w:val="en-US" w:eastAsia="zh-CN" w:bidi="ar-SA"/>
        </w:rPr>
        <w:t>第七条</w:t>
      </w: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HCEQSIIA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标准涉及专利时，应符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合G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B/T20003.1-2014《标准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的特殊程序第1部分：涉及专利的标准》的有关要求。</w:t>
      </w:r>
    </w:p>
    <w:p w14:paraId="5373C1BC">
      <w:pPr>
        <w:keepNext w:val="0"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right="0" w:rightChars="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7A6A62A">
      <w:pPr>
        <w:keepNext w:val="0"/>
        <w:keepLines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right="0"/>
        <w:jc w:val="center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第二章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组织机构和职责</w:t>
      </w:r>
    </w:p>
    <w:p w14:paraId="17970B0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right="0" w:firstLine="643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第八条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HCEQSIIA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标准工作组织机构包括：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HCEQSIIA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标准管理委员、HCEQSIIA专业标准化技术委员会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及HCEQSIIA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标准编制组。</w:t>
      </w:r>
    </w:p>
    <w:p w14:paraId="14AEA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600" w:lineRule="exact"/>
        <w:ind w:left="0" w:right="0" w:firstLine="643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第九条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协会成立 HCEQSIIA标准管理委员会（以下简称“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管会”），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管会是HCEQSIIA 标准的管理机构，负责标准化工作规划部署、制度审核决策、标准立项、审批、审定、组织标准复审。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管会下设办公室(以下简称“标管办”),是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管会的常设办事机构，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管会的日常工作。</w:t>
      </w:r>
    </w:p>
    <w:p w14:paraId="62099B9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right="0" w:firstLine="643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第十条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HCEQSIIA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专业标准化技术委员会（以下简称“标委会”）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HCEQSIIA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标准的专业责任机构，由标管会组建并受标管会委托对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HCEQSIIA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标准进行技术审查和复审等工作。</w:t>
      </w:r>
    </w:p>
    <w:p w14:paraId="35CB240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right="0" w:firstLine="643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第十一条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HCEQSIIA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标准编制组（以下简称“编制组”）原则上由标准发起单位组建，落实具体文本起草工作。</w:t>
      </w:r>
    </w:p>
    <w:p w14:paraId="3511C01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right="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0368EC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right="0"/>
        <w:jc w:val="center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第三章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标准制定工作程序</w:t>
      </w:r>
    </w:p>
    <w:p w14:paraId="04EEF0A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right="0" w:firstLine="643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第十二条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HCEQSIIA 标准的制定程序包括：立项、起草、征求意见、技术审查、批准、发布、复审。</w:t>
      </w:r>
    </w:p>
    <w:p w14:paraId="0C9FA337">
      <w:pPr>
        <w:keepNext w:val="0"/>
        <w:keepLines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right="0" w:firstLine="643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第十三条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HCEQSIIA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标准立项申请，根据需求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协会发起、也可由协会会员单位发起，经过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管会组织行业专家或委托标委会论证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通过后，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方可立项。立项批准后由发起单位组织编制组起草标准征求意见稿。</w:t>
      </w:r>
    </w:p>
    <w:p w14:paraId="45EB0AD4">
      <w:pPr>
        <w:keepNext w:val="0"/>
        <w:keepLines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right="0" w:firstLine="643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第十四条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HCEQSIIA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标准征求意见稿应征求有关会员单位意见，并在协会网站上公示，时间不少于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天。</w:t>
      </w:r>
    </w:p>
    <w:p w14:paraId="502D9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600" w:lineRule="exact"/>
        <w:ind w:left="0" w:right="0" w:firstLine="643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第十五条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HCEQSIIA 标准的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技术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审查由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管会组织行业专家或委托标委会进行审查。审查可采用会议形式或函审形式。</w:t>
      </w:r>
    </w:p>
    <w:p w14:paraId="39599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60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HCEQSIIA 标准技术审查，原则上应当协商一致，如需表决，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须经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不少于参加审查人数的3/4同意方为通过，起草人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参加表决。</w:t>
      </w:r>
    </w:p>
    <w:p w14:paraId="1FCBC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600" w:lineRule="exact"/>
        <w:ind w:left="0" w:right="0" w:firstLine="643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第十六条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HCEQSIIA 标准报批稿由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管会或委托标委会负责审核。</w:t>
      </w:r>
    </w:p>
    <w:p w14:paraId="38D91337">
      <w:pPr>
        <w:keepNext w:val="0"/>
        <w:keepLines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right="0" w:firstLine="643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第十七条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HCEQSIIA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标准经协会会长办公会审议批准后，以协会文件形式在协会网站上发布。</w:t>
      </w:r>
    </w:p>
    <w:p w14:paraId="168226F1">
      <w:pPr>
        <w:keepNext w:val="0"/>
        <w:keepLines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right="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03FB4846">
      <w:pPr>
        <w:keepNext w:val="0"/>
        <w:keepLines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right="0"/>
        <w:jc w:val="center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第四章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 标准实施与管理</w:t>
      </w:r>
    </w:p>
    <w:p w14:paraId="556B3AF0">
      <w:pPr>
        <w:keepNext w:val="0"/>
        <w:keepLines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right="0" w:firstLine="643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HCEQSIIA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标准发布实施后，协会根据需要和实施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可组织复审，复审结论分为：确认有效、修订、废止。标准复审结论报协会会长办公会批准并在协会网站上公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C908921">
      <w:pPr>
        <w:keepNext w:val="0"/>
        <w:keepLines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right="0" w:firstLine="643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第十九条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任何单位和个人均可对 HCEQSIIA 标准实施中发现的问题向协会进行反馈，协会应及时收集与处理。</w:t>
      </w:r>
    </w:p>
    <w:p w14:paraId="6DAB0C26">
      <w:pPr>
        <w:keepNext w:val="0"/>
        <w:keepLines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69BEFB42">
      <w:pPr>
        <w:keepNext w:val="0"/>
        <w:keepLines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right="0"/>
        <w:jc w:val="center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第五章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附则</w:t>
      </w:r>
    </w:p>
    <w:p w14:paraId="17C25210">
      <w:pPr>
        <w:keepNext w:val="0"/>
        <w:keepLines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right="0" w:firstLine="643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第二十条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HCEQSIIA 标准编制经费来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源于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编制单位自筹、协会补助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有关政府部门或企事业单位的赞助。</w:t>
      </w:r>
    </w:p>
    <w:p w14:paraId="671067C0">
      <w:pPr>
        <w:keepNext w:val="0"/>
        <w:keepLines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right="0" w:firstLine="643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第二十一条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HCEQSIIA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标准版权属河南省建设工程质量监督检测行业协会所有。</w:t>
      </w:r>
    </w:p>
    <w:p w14:paraId="31445085">
      <w:pPr>
        <w:keepNext w:val="0"/>
        <w:keepLines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right="0" w:firstLine="643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第二十二条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本办法自发布之日起实施。</w:t>
      </w:r>
    </w:p>
    <w:p w14:paraId="768CCF7E">
      <w:pPr>
        <w:keepNext w:val="0"/>
        <w:keepLines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right="0" w:firstLine="643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第二十三条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本办法由河南省建设工程质量监督检测行业协会负责解释。</w:t>
      </w:r>
    </w:p>
    <w:p w14:paraId="0ECF6D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1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9208A3-7F72-423C-98A2-0B9CD8A7DB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B539CD9-4B34-4453-8A4E-9D630C428830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A014146-B6F0-49AA-8D20-311CED68B14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C139E15-1152-4406-9874-4CE8C9C2D4EF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D2DB797A-8AEA-48E2-8C0A-7D1D5FBD4C48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6" w:fontKey="{C8BD730E-24BF-4F10-B192-2A4D42876D8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7" w:fontKey="{A47063EF-858E-41A0-838C-162D396E834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8" w:fontKey="{60C9E9E1-4B72-4B87-9258-357C8935AF9B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9" w:fontKey="{C7F7F17A-D187-45D8-AB69-E30CFFBAF8F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D831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7DC18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7DC18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B3474"/>
    <w:rsid w:val="05241B93"/>
    <w:rsid w:val="05A21435"/>
    <w:rsid w:val="06497500"/>
    <w:rsid w:val="08732C15"/>
    <w:rsid w:val="0A7B04A7"/>
    <w:rsid w:val="13C407C9"/>
    <w:rsid w:val="18096EF8"/>
    <w:rsid w:val="1F7310F3"/>
    <w:rsid w:val="28B135BA"/>
    <w:rsid w:val="2F8A6B6C"/>
    <w:rsid w:val="3A1A0893"/>
    <w:rsid w:val="4A2E2C6A"/>
    <w:rsid w:val="50243DC2"/>
    <w:rsid w:val="52C05290"/>
    <w:rsid w:val="5548487B"/>
    <w:rsid w:val="58A545FC"/>
    <w:rsid w:val="5B9B3474"/>
    <w:rsid w:val="600C1F43"/>
    <w:rsid w:val="6CE95D1F"/>
    <w:rsid w:val="6FBB39A3"/>
    <w:rsid w:val="7539005C"/>
    <w:rsid w:val="760B5C33"/>
    <w:rsid w:val="7E70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1737</Words>
  <Characters>1968</Characters>
  <Lines>0</Lines>
  <Paragraphs>0</Paragraphs>
  <TotalTime>1</TotalTime>
  <ScaleCrop>false</ScaleCrop>
  <LinksUpToDate>false</LinksUpToDate>
  <CharactersWithSpaces>2078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2025-08-12T01:19:00Z</dcterms:created>
  <dc:creator>xpt</dc:creator>
  <cp:lastModifiedBy>王梦琪</cp:lastModifiedBy>
  <dcterms:modified xsi:type="dcterms:W3CDTF">2025-08-15T01:51:14Z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86FF29835FDA4B31A0C69C9FF7F23083_11</vt:lpwstr>
  </property>
  <property fmtid="{D5CDD505-2E9C-101B-9397-08002B2CF9AE}" pid="4" name="KSOTemplateDocerSaveRecord">
    <vt:lpwstr>eyJoZGlkIjoiZTFlZmM5MzJhOGMxZTY0OTc0NmM5N2JhNTU0NWMwNTgiLCJ1c2VySWQiOiIyNTQ4MTc1NzgifQ==</vt:lpwstr>
  </property>
</Properties>
</file>